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CFE2C" w14:textId="77777777" w:rsidR="00A601EB" w:rsidRDefault="005B4902">
      <w:bookmarkStart w:id="0" w:name="_Hlk485389875"/>
      <w:bookmarkEnd w:id="0"/>
      <w:r>
        <w:rPr>
          <w:noProof/>
          <w:lang w:eastAsia="en-GB"/>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3B2F1B26" w14:textId="77777777" w:rsidR="005B4902" w:rsidRPr="005F6DC7" w:rsidRDefault="00464B36" w:rsidP="005F6DC7">
      <w:pPr>
        <w:pStyle w:val="Heading1"/>
      </w:pPr>
      <w:r>
        <w:t>Information</w:t>
      </w:r>
      <w:r w:rsidR="005B4902" w:rsidRPr="005F6DC7">
        <w:t xml:space="preserve"> Pack</w:t>
      </w:r>
    </w:p>
    <w:p w14:paraId="19315939" w14:textId="4B68E3D8" w:rsidR="005B4902" w:rsidRPr="005F6DC7" w:rsidRDefault="00153F14" w:rsidP="005F6DC7">
      <w:pPr>
        <w:pStyle w:val="Heading1"/>
      </w:pPr>
      <w:r>
        <w:t>Events</w:t>
      </w:r>
      <w:r w:rsidR="00DD1419">
        <w:t xml:space="preserve"> and Communications</w:t>
      </w:r>
      <w:r>
        <w:t xml:space="preserve"> Officer</w:t>
      </w:r>
    </w:p>
    <w:p w14:paraId="1538A013" w14:textId="77777777" w:rsidR="005B4902" w:rsidRPr="005B4902" w:rsidRDefault="005B4902" w:rsidP="005B4902"/>
    <w:p w14:paraId="3861AD81" w14:textId="77777777" w:rsidR="005F6DC7" w:rsidRDefault="005F6DC7" w:rsidP="005B4902"/>
    <w:p w14:paraId="1649F4F9" w14:textId="754282C9" w:rsidR="00DA366B" w:rsidRDefault="00DA366B"/>
    <w:p w14:paraId="13A04D63" w14:textId="77777777" w:rsidR="00B77127" w:rsidRDefault="00B77127">
      <w:pPr>
        <w:sectPr w:rsidR="00B77127">
          <w:footerReference w:type="default" r:id="rId8"/>
          <w:pgSz w:w="11906" w:h="16838"/>
          <w:pgMar w:top="1440" w:right="1440" w:bottom="1440" w:left="1440" w:header="708" w:footer="708" w:gutter="0"/>
          <w:cols w:space="708"/>
          <w:docGrid w:linePitch="360"/>
        </w:sectPr>
      </w:pPr>
    </w:p>
    <w:p w14:paraId="2C79AF6D" w14:textId="77777777" w:rsidR="005F6DC7" w:rsidRDefault="005F6DC7" w:rsidP="005F6DC7">
      <w:pPr>
        <w:pStyle w:val="Heading2"/>
      </w:pPr>
      <w:r>
        <w:lastRenderedPageBreak/>
        <w:t>What is PLP</w:t>
      </w:r>
    </w:p>
    <w:p w14:paraId="534BB267" w14:textId="77777777" w:rsidR="005F6DC7" w:rsidRDefault="005F6DC7" w:rsidP="005F6DC7">
      <w:r>
        <w:t>PLP is a national legal charity founded in 1990 with the aim of improving access to public law remedies for the disadvantaged. Since its inception PLP has played an active role in the development of the law, and has helped other lawyers and advice agencies to use public law principles and redress mechanisms to help many of the most vulnerable in society. Our work has resulted not only in the direct enforcement of individual rights but also in wider improvements in access to public law justice.</w:t>
      </w:r>
    </w:p>
    <w:p w14:paraId="07C585E4" w14:textId="07DBB139" w:rsidR="00B77127" w:rsidRPr="00B77127" w:rsidRDefault="00B77127" w:rsidP="005F6DC7">
      <w:pPr>
        <w:rPr>
          <w:color w:val="0000FF" w:themeColor="hyperlink"/>
          <w:u w:val="single"/>
        </w:rPr>
      </w:pPr>
      <w:r>
        <w:t xml:space="preserve">To get an idea of how we achieve our impact there is a </w:t>
      </w:r>
      <w:r w:rsidR="005F6DC7">
        <w:t>report detailing key achievements for the period 2012-2016</w:t>
      </w:r>
      <w:bookmarkStart w:id="1" w:name="_GoBack"/>
      <w:bookmarkEnd w:id="1"/>
      <w:r w:rsidR="005F6DC7">
        <w:t xml:space="preserve"> here: </w:t>
      </w:r>
      <w:hyperlink r:id="rId9" w:history="1">
        <w:r w:rsidR="005F6DC7" w:rsidRPr="00560B0E">
          <w:rPr>
            <w:rStyle w:val="Hyperlink"/>
          </w:rPr>
          <w:t>http://www.publiclawproject.org.uk/data/resources/255/PLP-5-year-Review_Impact_Report_1012_2016_view1.pdf</w:t>
        </w:r>
      </w:hyperlink>
    </w:p>
    <w:p w14:paraId="743B8340" w14:textId="3E7CC280" w:rsidR="006D4387" w:rsidRDefault="00B77127" w:rsidP="005F6DC7">
      <w:r>
        <w:t xml:space="preserve">A section of our website </w:t>
      </w:r>
      <w:r w:rsidR="006D4387">
        <w:t xml:space="preserve">dealing with what we do and our theory of impact is here: </w:t>
      </w:r>
      <w:hyperlink r:id="rId10" w:history="1">
        <w:r w:rsidR="006D4387" w:rsidRPr="00263BA9">
          <w:rPr>
            <w:rStyle w:val="Hyperlink"/>
          </w:rPr>
          <w:t>https://publiclawproject.org.uk/what-we-do/</w:t>
        </w:r>
      </w:hyperlink>
    </w:p>
    <w:p w14:paraId="67147C65" w14:textId="77777777" w:rsidR="005F6DC7" w:rsidRDefault="001569E7" w:rsidP="005F6DC7">
      <w:pPr>
        <w:pStyle w:val="Heading2"/>
      </w:pPr>
      <w:r w:rsidRPr="001569E7">
        <w:rPr>
          <w:noProof/>
          <w:lang w:eastAsia="en-GB"/>
        </w:rPr>
        <w:drawing>
          <wp:anchor distT="0" distB="0" distL="114300" distR="114300" simplePos="0" relativeHeight="251657215" behindDoc="1" locked="0" layoutInCell="1" allowOverlap="1" wp14:anchorId="458367DA" wp14:editId="5D340251">
            <wp:simplePos x="0" y="0"/>
            <wp:positionH relativeFrom="margin">
              <wp:posOffset>0</wp:posOffset>
            </wp:positionH>
            <wp:positionV relativeFrom="margin">
              <wp:posOffset>2979683</wp:posOffset>
            </wp:positionV>
            <wp:extent cx="5549265" cy="5565227"/>
            <wp:effectExtent l="0" t="0" r="0" b="0"/>
            <wp:wrapNone/>
            <wp:docPr id="6" name="Picture 6" descr="\\PLP-SRV01\Mgmt data\STRATEGIC REVIEW\strateg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SRV01\Mgmt data\STRATEGIC REVIEW\strategy map.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25" t="13822" r="24683" b="41676"/>
                    <a:stretch/>
                  </pic:blipFill>
                  <pic:spPr bwMode="auto">
                    <a:xfrm>
                      <a:off x="0" y="0"/>
                      <a:ext cx="5549265" cy="5565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DC7">
        <w:t>Vision, Mission &amp; Values</w:t>
      </w:r>
      <w:r>
        <w:t xml:space="preserve"> </w:t>
      </w:r>
    </w:p>
    <w:p w14:paraId="17F5132C" w14:textId="77777777" w:rsidR="001569E7" w:rsidRDefault="001569E7" w:rsidP="005F6DC7">
      <w:r w:rsidRPr="001569E7">
        <w:t xml:space="preserve"> </w:t>
      </w:r>
    </w:p>
    <w:p w14:paraId="2FED48B7" w14:textId="77777777" w:rsidR="001569E7" w:rsidRDefault="001569E7">
      <w:r>
        <w:br w:type="page"/>
      </w:r>
    </w:p>
    <w:p w14:paraId="3D0B6421" w14:textId="77777777" w:rsidR="00A51880" w:rsidRDefault="00A51880" w:rsidP="00A51880">
      <w:pPr>
        <w:pStyle w:val="Heading2"/>
      </w:pPr>
      <w:r>
        <w:lastRenderedPageBreak/>
        <w:t>Employment information</w:t>
      </w:r>
    </w:p>
    <w:p w14:paraId="790D230C" w14:textId="0C7875E1" w:rsidR="00A51880" w:rsidRPr="001A3975" w:rsidRDefault="00A51880" w:rsidP="00A51880">
      <w:pPr>
        <w:rPr>
          <w:b/>
        </w:rPr>
      </w:pPr>
      <w:r w:rsidRPr="001A3975">
        <w:rPr>
          <w:b/>
        </w:rPr>
        <w:t>Job title:</w:t>
      </w:r>
      <w:r w:rsidR="00153F14">
        <w:rPr>
          <w:b/>
        </w:rPr>
        <w:t xml:space="preserve"> </w:t>
      </w:r>
      <w:r w:rsidR="00153F14" w:rsidRPr="00153F14">
        <w:t>Events</w:t>
      </w:r>
      <w:r w:rsidR="00DD1419">
        <w:t xml:space="preserve"> and Communications</w:t>
      </w:r>
      <w:r w:rsidR="00153F14" w:rsidRPr="00153F14">
        <w:t xml:space="preserve"> Officer</w:t>
      </w:r>
    </w:p>
    <w:p w14:paraId="08067421" w14:textId="01871851" w:rsidR="00A51880" w:rsidRPr="00153F14" w:rsidRDefault="00A51880" w:rsidP="00A51880">
      <w:r w:rsidRPr="001A3975">
        <w:rPr>
          <w:b/>
        </w:rPr>
        <w:t>Contract term:</w:t>
      </w:r>
      <w:r w:rsidR="00153F14">
        <w:rPr>
          <w:b/>
        </w:rPr>
        <w:t xml:space="preserve"> </w:t>
      </w:r>
      <w:r w:rsidR="00153F14">
        <w:t>Permanent</w:t>
      </w:r>
    </w:p>
    <w:p w14:paraId="7AA1D7B2" w14:textId="77777777" w:rsidR="00A51880" w:rsidRPr="00147E8E" w:rsidRDefault="00A51880" w:rsidP="00A51880">
      <w:r w:rsidRPr="001A3975">
        <w:rPr>
          <w:b/>
        </w:rPr>
        <w:t>Location:</w:t>
      </w:r>
      <w:r>
        <w:rPr>
          <w:b/>
        </w:rPr>
        <w:t xml:space="preserve"> </w:t>
      </w:r>
      <w:r>
        <w:t>Central London (currently Kings Cross)</w:t>
      </w:r>
    </w:p>
    <w:p w14:paraId="2DDCD355" w14:textId="37EB5316" w:rsidR="00A51880" w:rsidRPr="00153F14" w:rsidRDefault="00A51880" w:rsidP="00A51880">
      <w:r w:rsidRPr="001A3975">
        <w:rPr>
          <w:b/>
        </w:rPr>
        <w:t>Hours:</w:t>
      </w:r>
      <w:r w:rsidR="00153F14">
        <w:rPr>
          <w:b/>
        </w:rPr>
        <w:t xml:space="preserve"> </w:t>
      </w:r>
      <w:r w:rsidR="00153F14" w:rsidRPr="00153F14">
        <w:t>Full time (we will consider part time or job share for the right candidate)</w:t>
      </w:r>
    </w:p>
    <w:p w14:paraId="0BA42D89" w14:textId="0581FCB7" w:rsidR="00A51880" w:rsidRPr="001A3975" w:rsidRDefault="00A51880" w:rsidP="00A51880">
      <w:pPr>
        <w:rPr>
          <w:b/>
        </w:rPr>
      </w:pPr>
      <w:r w:rsidRPr="001A3975">
        <w:rPr>
          <w:b/>
        </w:rPr>
        <w:t xml:space="preserve">Salary: </w:t>
      </w:r>
      <w:r w:rsidR="00153F14" w:rsidRPr="00153F14">
        <w:t>£2</w:t>
      </w:r>
      <w:r w:rsidR="00DD1419">
        <w:t xml:space="preserve">7,000 </w:t>
      </w:r>
      <w:r w:rsidR="00153F14" w:rsidRPr="00153F14">
        <w:t>per annum and 10% pension after one year</w:t>
      </w:r>
    </w:p>
    <w:p w14:paraId="3473A973" w14:textId="55F47FCD" w:rsidR="00A51880" w:rsidRPr="00147E8E" w:rsidRDefault="00A51880" w:rsidP="00A51880">
      <w:r>
        <w:rPr>
          <w:b/>
        </w:rPr>
        <w:t xml:space="preserve">Pension: </w:t>
      </w:r>
      <w:r>
        <w:t>10% per annum after one year.</w:t>
      </w:r>
      <w:r w:rsidR="0076778A">
        <w:t xml:space="preserve"> </w:t>
      </w:r>
      <w:r w:rsidR="0076778A" w:rsidRPr="0076778A">
        <w:t>Statutory minimum during first year.</w:t>
      </w:r>
    </w:p>
    <w:p w14:paraId="543881F5" w14:textId="77777777" w:rsidR="00A51880" w:rsidRPr="001A3975" w:rsidRDefault="00A51880" w:rsidP="00A51880">
      <w:pPr>
        <w:rPr>
          <w:b/>
        </w:rPr>
      </w:pPr>
      <w:r>
        <w:rPr>
          <w:b/>
        </w:rPr>
        <w:t>Leave:</w:t>
      </w:r>
      <w:r w:rsidRPr="001A3975">
        <w:t xml:space="preserve"> A fu</w:t>
      </w:r>
      <w:r>
        <w:t>ll time member of staff has 25 o</w:t>
      </w:r>
      <w:r w:rsidRPr="001A3975">
        <w:t>rdinary annual leave days each year in addition to bank holidays (usually 8).</w:t>
      </w:r>
      <w:r w:rsidRPr="001A3975">
        <w:rPr>
          <w:b/>
        </w:rPr>
        <w:t xml:space="preserve">  </w:t>
      </w:r>
    </w:p>
    <w:p w14:paraId="16DE8466" w14:textId="4BE4EE12" w:rsidR="00A51880" w:rsidRPr="001A3975" w:rsidRDefault="00A51880" w:rsidP="00A51880">
      <w:r w:rsidRPr="001A3975">
        <w:rPr>
          <w:b/>
        </w:rPr>
        <w:t>Probation period:</w:t>
      </w:r>
      <w:r>
        <w:rPr>
          <w:b/>
        </w:rPr>
        <w:t xml:space="preserve"> </w:t>
      </w:r>
      <w:r>
        <w:t xml:space="preserve">6 months. </w:t>
      </w:r>
    </w:p>
    <w:p w14:paraId="718A0236" w14:textId="77777777" w:rsidR="00A51880" w:rsidRPr="00147E8E" w:rsidRDefault="00A51880" w:rsidP="00A51880">
      <w:r w:rsidRPr="001A3975">
        <w:rPr>
          <w:b/>
        </w:rPr>
        <w:t>Payment method:</w:t>
      </w:r>
      <w:r>
        <w:rPr>
          <w:b/>
        </w:rPr>
        <w:t xml:space="preserve"> </w:t>
      </w:r>
      <w:r>
        <w:t>Payment is made by electronic transfer on or shortly before the 15</w:t>
      </w:r>
      <w:r w:rsidRPr="00147E8E">
        <w:rPr>
          <w:vertAlign w:val="superscript"/>
        </w:rPr>
        <w:t>th</w:t>
      </w:r>
      <w:r>
        <w:t xml:space="preserve"> of each calendar month covering payment for that same calendar month.</w:t>
      </w:r>
    </w:p>
    <w:p w14:paraId="68ECEFEE" w14:textId="6BA7AD47" w:rsidR="0076778A" w:rsidRDefault="00A51880" w:rsidP="0076778A">
      <w:r w:rsidRPr="001A3975">
        <w:rPr>
          <w:b/>
        </w:rPr>
        <w:t>Flexible working:</w:t>
      </w:r>
      <w:r>
        <w:t xml:space="preserve"> </w:t>
      </w:r>
      <w:r w:rsidR="0076778A">
        <w:br/>
        <w:t>PLP is a family friendly employer. We are open to flexible working arrangements including those that will enable the post-holder to accommodate their care responsibilities.</w:t>
      </w:r>
    </w:p>
    <w:p w14:paraId="5683C48E" w14:textId="7ACBE71A" w:rsidR="00A51880" w:rsidRDefault="00153F14" w:rsidP="0076778A">
      <w:r>
        <w:t>This role</w:t>
      </w:r>
      <w:r w:rsidR="0076778A">
        <w:t xml:space="preserve"> may </w:t>
      </w:r>
      <w:r>
        <w:t xml:space="preserve">be </w:t>
      </w:r>
      <w:r w:rsidR="009D1957" w:rsidRPr="00153F14">
        <w:t>required to</w:t>
      </w:r>
      <w:r w:rsidR="0076778A">
        <w:t xml:space="preserve"> 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18186E01" w14:textId="77777777" w:rsidR="00A51880" w:rsidRDefault="00A51880" w:rsidP="00A51880"/>
    <w:p w14:paraId="7C40DDD9" w14:textId="77777777" w:rsidR="00A51880" w:rsidRPr="001A3975" w:rsidRDefault="00A51880" w:rsidP="00A51880">
      <w:pPr>
        <w:rPr>
          <w:i/>
        </w:rPr>
      </w:pPr>
      <w:r>
        <w:rPr>
          <w:i/>
        </w:rPr>
        <w:t>These details are provided for information only and do not form part of an employment contract or job offer.</w:t>
      </w:r>
    </w:p>
    <w:p w14:paraId="5F8BC497" w14:textId="77777777" w:rsidR="00A51880" w:rsidRDefault="00A51880" w:rsidP="00A51880">
      <w:r>
        <w:t xml:space="preserve"> </w:t>
      </w:r>
    </w:p>
    <w:p w14:paraId="1001D151" w14:textId="77777777" w:rsidR="00A51880" w:rsidRDefault="00A51880">
      <w:r>
        <w:br w:type="page"/>
      </w:r>
    </w:p>
    <w:p w14:paraId="1A3634B6" w14:textId="77777777" w:rsidR="00DD1419" w:rsidRPr="00FF1B51" w:rsidRDefault="00DD1419" w:rsidP="00DD1419">
      <w:pPr>
        <w:spacing w:after="0" w:line="240" w:lineRule="auto"/>
        <w:rPr>
          <w:rFonts w:eastAsiaTheme="majorEastAsia" w:cs="Arial"/>
          <w:b/>
          <w:bCs/>
          <w:color w:val="4F81BD" w:themeColor="accent1"/>
          <w:sz w:val="24"/>
          <w:szCs w:val="24"/>
        </w:rPr>
      </w:pPr>
      <w:r>
        <w:rPr>
          <w:rFonts w:eastAsiaTheme="majorEastAsia" w:cs="Arial"/>
          <w:b/>
          <w:bCs/>
          <w:color w:val="4F81BD" w:themeColor="accent1"/>
          <w:sz w:val="24"/>
          <w:szCs w:val="24"/>
        </w:rPr>
        <w:lastRenderedPageBreak/>
        <w:t xml:space="preserve">Events and Communications Officer: </w:t>
      </w:r>
      <w:r w:rsidRPr="00FF1B51">
        <w:rPr>
          <w:rFonts w:eastAsiaTheme="majorEastAsia" w:cs="Arial"/>
          <w:b/>
          <w:bCs/>
          <w:color w:val="4F81BD" w:themeColor="accent1"/>
          <w:sz w:val="24"/>
          <w:szCs w:val="24"/>
        </w:rPr>
        <w:t xml:space="preserve">Job Description </w:t>
      </w:r>
    </w:p>
    <w:p w14:paraId="2C90ED08" w14:textId="77777777" w:rsidR="00DD1419" w:rsidRDefault="00DD1419" w:rsidP="00DD1419">
      <w:pPr>
        <w:spacing w:after="0" w:line="240" w:lineRule="auto"/>
      </w:pPr>
    </w:p>
    <w:p w14:paraId="4EE21E40" w14:textId="77777777" w:rsidR="00DD1419" w:rsidRDefault="00DD1419" w:rsidP="00DD1419">
      <w:pPr>
        <w:spacing w:after="0" w:line="240" w:lineRule="auto"/>
        <w:rPr>
          <w:rFonts w:eastAsiaTheme="majorEastAsia" w:cs="Arial"/>
          <w:bCs/>
        </w:rPr>
      </w:pPr>
      <w:r w:rsidRPr="006F197D">
        <w:rPr>
          <w:rFonts w:eastAsiaTheme="majorEastAsia" w:cs="Arial"/>
          <w:bCs/>
        </w:rPr>
        <w:t xml:space="preserve">The </w:t>
      </w:r>
      <w:r>
        <w:rPr>
          <w:rFonts w:eastAsiaTheme="majorEastAsia" w:cs="Arial"/>
          <w:bCs/>
        </w:rPr>
        <w:t>Events and Communications Officer</w:t>
      </w:r>
      <w:r w:rsidRPr="006F197D">
        <w:rPr>
          <w:rFonts w:eastAsiaTheme="majorEastAsia" w:cs="Arial"/>
          <w:bCs/>
        </w:rPr>
        <w:t xml:space="preserve"> </w:t>
      </w:r>
      <w:r>
        <w:rPr>
          <w:rFonts w:eastAsiaTheme="majorEastAsia" w:cs="Arial"/>
          <w:bCs/>
        </w:rPr>
        <w:t>primarily contributes to the operation of the Public Law Project’s (PLP’s) events, fundraising and communications functions. These in turn support the focus areas of PLP’s ambitious organisational strategy, currently planning to 2022.</w:t>
      </w:r>
    </w:p>
    <w:p w14:paraId="53AF6EFE" w14:textId="77777777" w:rsidR="00DD1419" w:rsidRDefault="00DD1419" w:rsidP="00DD1419">
      <w:pPr>
        <w:spacing w:after="0" w:line="240" w:lineRule="auto"/>
        <w:rPr>
          <w:rFonts w:eastAsiaTheme="majorEastAsia" w:cs="Arial"/>
          <w:bCs/>
        </w:rPr>
      </w:pPr>
    </w:p>
    <w:p w14:paraId="0C41D5C7" w14:textId="77777777" w:rsidR="00DD1419" w:rsidRDefault="00DD1419" w:rsidP="00DD1419">
      <w:pPr>
        <w:spacing w:after="0" w:line="240" w:lineRule="auto"/>
        <w:rPr>
          <w:rFonts w:eastAsiaTheme="majorEastAsia" w:cs="Arial"/>
          <w:bCs/>
        </w:rPr>
      </w:pPr>
      <w:r>
        <w:rPr>
          <w:rFonts w:eastAsiaTheme="majorEastAsia" w:cs="Arial"/>
          <w:bCs/>
        </w:rPr>
        <w:t>The role is line managed by the Events and Resources Development Manager, though the nature of the role means that some areas of work will directly support the work other members of the Senior Management Team, such as the Director.</w:t>
      </w:r>
    </w:p>
    <w:p w14:paraId="54B2DC0E" w14:textId="77777777" w:rsidR="00DD1419" w:rsidRDefault="00DD1419" w:rsidP="00DD1419">
      <w:pPr>
        <w:spacing w:after="0" w:line="240" w:lineRule="auto"/>
        <w:rPr>
          <w:rFonts w:eastAsiaTheme="majorEastAsia" w:cs="Arial"/>
          <w:bCs/>
        </w:rPr>
      </w:pPr>
    </w:p>
    <w:p w14:paraId="6CB0D7BB" w14:textId="77777777" w:rsidR="00DD1419" w:rsidRPr="006F197D" w:rsidRDefault="00DD1419" w:rsidP="00DD1419">
      <w:pPr>
        <w:spacing w:after="0" w:line="240" w:lineRule="auto"/>
        <w:rPr>
          <w:rFonts w:eastAsiaTheme="majorEastAsia" w:cs="Arial"/>
          <w:bCs/>
        </w:rPr>
      </w:pPr>
      <w:r w:rsidRPr="00652274">
        <w:rPr>
          <w:rFonts w:eastAsiaTheme="majorEastAsia" w:cs="Arial"/>
          <w:b/>
          <w:bCs/>
          <w:color w:val="4F81BD" w:themeColor="accent1"/>
        </w:rPr>
        <w:t>Primary Duties and Responsibilities</w:t>
      </w:r>
    </w:p>
    <w:p w14:paraId="5751082F" w14:textId="77777777" w:rsidR="00DD1419" w:rsidRDefault="00DD1419" w:rsidP="00DD1419">
      <w:pPr>
        <w:spacing w:after="0" w:line="240" w:lineRule="auto"/>
        <w:rPr>
          <w:rFonts w:eastAsiaTheme="majorEastAsia" w:cs="Arial"/>
          <w:bCs/>
        </w:rPr>
      </w:pPr>
    </w:p>
    <w:p w14:paraId="5AB3D89A" w14:textId="77777777" w:rsidR="00DD1419" w:rsidRDefault="00DD1419" w:rsidP="00DD1419">
      <w:pPr>
        <w:spacing w:line="240" w:lineRule="auto"/>
        <w:rPr>
          <w:rFonts w:cs="Arial"/>
        </w:rPr>
      </w:pPr>
      <w:r w:rsidRPr="005E1C0E">
        <w:rPr>
          <w:rFonts w:cs="Arial"/>
        </w:rPr>
        <w:t xml:space="preserve">The following is an illustrative but not exclusive list of the primary duties and responsibilities of the </w:t>
      </w:r>
      <w:r>
        <w:rPr>
          <w:rFonts w:cs="Arial"/>
        </w:rPr>
        <w:t>role.</w:t>
      </w:r>
    </w:p>
    <w:p w14:paraId="40896A81" w14:textId="77777777" w:rsidR="00DD1419" w:rsidRDefault="00DD1419" w:rsidP="00DD1419">
      <w:pPr>
        <w:spacing w:after="0" w:line="240" w:lineRule="auto"/>
        <w:rPr>
          <w:rFonts w:eastAsiaTheme="majorEastAsia" w:cs="Arial"/>
          <w:b/>
          <w:bCs/>
          <w:i/>
          <w:color w:val="4F81BD" w:themeColor="accent1"/>
        </w:rPr>
      </w:pPr>
      <w:r>
        <w:rPr>
          <w:rFonts w:eastAsiaTheme="majorEastAsia" w:cs="Arial"/>
          <w:b/>
          <w:bCs/>
          <w:i/>
          <w:color w:val="4F81BD" w:themeColor="accent1"/>
        </w:rPr>
        <w:t>Events support</w:t>
      </w:r>
    </w:p>
    <w:p w14:paraId="72C7B98B" w14:textId="77777777" w:rsidR="00DD1419" w:rsidRDefault="00DD1419" w:rsidP="00DD1419">
      <w:pPr>
        <w:spacing w:after="0" w:line="240" w:lineRule="auto"/>
        <w:rPr>
          <w:rFonts w:eastAsiaTheme="majorEastAsia" w:cs="Arial"/>
          <w:bCs/>
        </w:rPr>
      </w:pPr>
      <w:r w:rsidRPr="00AF24B0">
        <w:rPr>
          <w:rFonts w:eastAsiaTheme="majorEastAsia" w:cs="Arial"/>
          <w:bCs/>
        </w:rPr>
        <w:t xml:space="preserve">Supporting the Events and Resource Development Manager in the administration </w:t>
      </w:r>
      <w:r>
        <w:rPr>
          <w:rFonts w:eastAsiaTheme="majorEastAsia" w:cs="Arial"/>
          <w:bCs/>
        </w:rPr>
        <w:t xml:space="preserve">and programming </w:t>
      </w:r>
      <w:r w:rsidRPr="00AF24B0">
        <w:rPr>
          <w:rFonts w:eastAsiaTheme="majorEastAsia" w:cs="Arial"/>
          <w:bCs/>
        </w:rPr>
        <w:t>of PLP events</w:t>
      </w:r>
      <w:r>
        <w:rPr>
          <w:rFonts w:eastAsiaTheme="majorEastAsia" w:cs="Arial"/>
          <w:bCs/>
        </w:rPr>
        <w:t>,</w:t>
      </w:r>
      <w:r w:rsidRPr="00AF24B0">
        <w:rPr>
          <w:rFonts w:eastAsiaTheme="majorEastAsia" w:cs="Arial"/>
          <w:bCs/>
        </w:rPr>
        <w:t xml:space="preserve"> training</w:t>
      </w:r>
      <w:r>
        <w:rPr>
          <w:rFonts w:eastAsiaTheme="majorEastAsia" w:cs="Arial"/>
          <w:bCs/>
        </w:rPr>
        <w:t xml:space="preserve"> and fundraising initiatives including:</w:t>
      </w:r>
    </w:p>
    <w:p w14:paraId="7325EBCD" w14:textId="77777777" w:rsidR="00DD1419"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 xml:space="preserve">Liaison with venues, speakers, suppliers and staff to </w:t>
      </w:r>
      <w:bookmarkStart w:id="2" w:name="_Hlk485302801"/>
      <w:r>
        <w:rPr>
          <w:rFonts w:ascii="Arial" w:eastAsiaTheme="majorEastAsia" w:hAnsi="Arial" w:cs="Arial"/>
          <w:bCs/>
        </w:rPr>
        <w:t>ensure the smooth running of events</w:t>
      </w:r>
      <w:bookmarkEnd w:id="2"/>
    </w:p>
    <w:p w14:paraId="10D3FD4E" w14:textId="77777777" w:rsidR="00DD1419"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Creating events collateral such as delegate packs</w:t>
      </w:r>
    </w:p>
    <w:p w14:paraId="2FA9471E" w14:textId="77777777" w:rsidR="00DD1419" w:rsidRPr="002458D7"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Marketing of events though</w:t>
      </w:r>
      <w:r w:rsidRPr="00670E1B">
        <w:rPr>
          <w:rFonts w:ascii="Arial" w:eastAsiaTheme="majorEastAsia" w:hAnsi="Arial" w:cs="Arial"/>
          <w:bCs/>
        </w:rPr>
        <w:t xml:space="preserve"> emails</w:t>
      </w:r>
      <w:r>
        <w:rPr>
          <w:rFonts w:ascii="Arial" w:eastAsiaTheme="majorEastAsia" w:hAnsi="Arial" w:cs="Arial"/>
          <w:bCs/>
        </w:rPr>
        <w:t xml:space="preserve"> (MailChimp)</w:t>
      </w:r>
      <w:r w:rsidRPr="00670E1B">
        <w:rPr>
          <w:rFonts w:ascii="Arial" w:eastAsiaTheme="majorEastAsia" w:hAnsi="Arial" w:cs="Arial"/>
          <w:bCs/>
        </w:rPr>
        <w:t>, ensuring this</w:t>
      </w:r>
      <w:r>
        <w:rPr>
          <w:rFonts w:ascii="Arial" w:eastAsiaTheme="majorEastAsia" w:hAnsi="Arial" w:cs="Arial"/>
          <w:bCs/>
        </w:rPr>
        <w:t xml:space="preserve"> is </w:t>
      </w:r>
      <w:r w:rsidRPr="002458D7">
        <w:rPr>
          <w:rFonts w:ascii="Arial" w:eastAsiaTheme="majorEastAsia" w:hAnsi="Arial" w:cs="Arial"/>
          <w:bCs/>
        </w:rPr>
        <w:t>in</w:t>
      </w:r>
      <w:r>
        <w:rPr>
          <w:rFonts w:ascii="Arial" w:eastAsiaTheme="majorEastAsia" w:hAnsi="Arial" w:cs="Arial"/>
          <w:bCs/>
        </w:rPr>
        <w:t xml:space="preserve"> </w:t>
      </w:r>
      <w:r w:rsidRPr="002458D7">
        <w:rPr>
          <w:rFonts w:ascii="Arial" w:eastAsiaTheme="majorEastAsia" w:hAnsi="Arial" w:cs="Arial"/>
          <w:bCs/>
        </w:rPr>
        <w:t>line with current legislation (including</w:t>
      </w:r>
      <w:r>
        <w:rPr>
          <w:rFonts w:ascii="Arial" w:eastAsiaTheme="majorEastAsia" w:hAnsi="Arial" w:cs="Arial"/>
          <w:bCs/>
        </w:rPr>
        <w:t xml:space="preserve"> GDPR).</w:t>
      </w:r>
    </w:p>
    <w:p w14:paraId="0C1A2311" w14:textId="77777777" w:rsidR="00DD1419" w:rsidRPr="002458D7" w:rsidRDefault="00DD1419" w:rsidP="00DD1419">
      <w:pPr>
        <w:pStyle w:val="ListParagraph"/>
        <w:numPr>
          <w:ilvl w:val="0"/>
          <w:numId w:val="2"/>
        </w:numPr>
        <w:spacing w:after="0" w:line="240" w:lineRule="auto"/>
        <w:rPr>
          <w:rFonts w:ascii="Arial" w:eastAsiaTheme="majorEastAsia" w:hAnsi="Arial" w:cs="Arial"/>
          <w:bCs/>
          <w:color w:val="4F81BD" w:themeColor="accent1"/>
          <w:spacing w:val="-6"/>
        </w:rPr>
      </w:pPr>
      <w:r w:rsidRPr="002458D7">
        <w:rPr>
          <w:rFonts w:ascii="Arial" w:eastAsiaTheme="majorEastAsia" w:hAnsi="Arial" w:cs="Arial"/>
          <w:bCs/>
          <w:spacing w:val="-6"/>
        </w:rPr>
        <w:t>Management of events bookings and ticket sales (with assistance of office administrators)</w:t>
      </w:r>
    </w:p>
    <w:p w14:paraId="61BFFC7F" w14:textId="77777777" w:rsidR="00DD1419" w:rsidRPr="008F3B15" w:rsidRDefault="00DD1419" w:rsidP="00DD1419">
      <w:pPr>
        <w:pStyle w:val="ListParagraph"/>
        <w:numPr>
          <w:ilvl w:val="0"/>
          <w:numId w:val="2"/>
        </w:numPr>
        <w:spacing w:after="0" w:line="240" w:lineRule="auto"/>
        <w:rPr>
          <w:rFonts w:ascii="Arial" w:eastAsiaTheme="majorEastAsia" w:hAnsi="Arial" w:cs="Arial"/>
          <w:bCs/>
          <w:color w:val="4F81BD" w:themeColor="accent1"/>
        </w:rPr>
      </w:pPr>
      <w:r w:rsidRPr="00911783">
        <w:rPr>
          <w:rFonts w:ascii="Arial" w:eastAsiaTheme="majorEastAsia" w:hAnsi="Arial" w:cs="Arial"/>
          <w:bCs/>
        </w:rPr>
        <w:t>Organising delegate lists and managing delegate and speaker requirements</w:t>
      </w:r>
    </w:p>
    <w:p w14:paraId="1D466C41" w14:textId="77777777" w:rsidR="00DD1419" w:rsidRPr="002458D7" w:rsidRDefault="00DD1419" w:rsidP="00DD1419">
      <w:pPr>
        <w:pStyle w:val="ListParagraph"/>
        <w:numPr>
          <w:ilvl w:val="0"/>
          <w:numId w:val="2"/>
        </w:numPr>
        <w:spacing w:after="0" w:line="240" w:lineRule="auto"/>
        <w:rPr>
          <w:rFonts w:ascii="Arial" w:eastAsiaTheme="majorEastAsia" w:hAnsi="Arial" w:cs="Arial"/>
          <w:bCs/>
          <w:spacing w:val="-6"/>
        </w:rPr>
      </w:pPr>
      <w:r w:rsidRPr="002458D7">
        <w:rPr>
          <w:rFonts w:ascii="Arial" w:eastAsiaTheme="majorEastAsia" w:hAnsi="Arial" w:cs="Arial"/>
          <w:bCs/>
          <w:spacing w:val="-6"/>
        </w:rPr>
        <w:t>Collation of feedback and monitoring and reporting on impact of training and conferences</w:t>
      </w:r>
    </w:p>
    <w:p w14:paraId="31B3C478" w14:textId="77777777" w:rsidR="00DD1419" w:rsidRPr="00A14A9E"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M</w:t>
      </w:r>
      <w:r w:rsidRPr="00A14A9E">
        <w:rPr>
          <w:rFonts w:ascii="Arial" w:eastAsiaTheme="majorEastAsia" w:hAnsi="Arial" w:cs="Arial"/>
          <w:bCs/>
        </w:rPr>
        <w:t>aintenance of contact databases.</w:t>
      </w:r>
    </w:p>
    <w:p w14:paraId="5884F4AD" w14:textId="77777777" w:rsidR="00DD1419" w:rsidRDefault="00DD1419" w:rsidP="00DD1419">
      <w:pPr>
        <w:pStyle w:val="ListParagraph"/>
        <w:spacing w:after="0" w:line="240" w:lineRule="auto"/>
        <w:rPr>
          <w:rFonts w:eastAsiaTheme="majorEastAsia"/>
        </w:rPr>
      </w:pPr>
    </w:p>
    <w:p w14:paraId="7FAB7CD1" w14:textId="77777777" w:rsidR="00DD1419" w:rsidRPr="008F3B15" w:rsidRDefault="00DD1419" w:rsidP="00DD1419">
      <w:pPr>
        <w:spacing w:after="0" w:line="240" w:lineRule="auto"/>
        <w:rPr>
          <w:rFonts w:eastAsiaTheme="majorEastAsia" w:cs="Arial"/>
          <w:b/>
          <w:bCs/>
          <w:i/>
          <w:color w:val="4F81BD" w:themeColor="accent1"/>
        </w:rPr>
      </w:pPr>
      <w:r w:rsidRPr="008F3B15">
        <w:rPr>
          <w:rFonts w:eastAsiaTheme="majorEastAsia" w:cs="Arial"/>
          <w:b/>
          <w:bCs/>
          <w:i/>
          <w:color w:val="4F81BD" w:themeColor="accent1"/>
        </w:rPr>
        <w:t>Communications support</w:t>
      </w:r>
    </w:p>
    <w:p w14:paraId="70E0544F" w14:textId="77777777" w:rsidR="00DD1419" w:rsidRPr="008F3B15" w:rsidRDefault="00DD1419" w:rsidP="00DD1419">
      <w:pPr>
        <w:spacing w:after="0" w:line="240" w:lineRule="auto"/>
        <w:rPr>
          <w:rFonts w:eastAsiaTheme="majorEastAsia" w:cs="Arial"/>
          <w:bCs/>
          <w:color w:val="4F81BD" w:themeColor="accent1"/>
        </w:rPr>
      </w:pPr>
      <w:bookmarkStart w:id="3" w:name="_Hlk530126366"/>
      <w:r w:rsidRPr="008F3B15">
        <w:rPr>
          <w:rFonts w:eastAsiaTheme="majorEastAsia" w:cs="Arial"/>
          <w:bCs/>
        </w:rPr>
        <w:t>Supporting the dissemination of information, maintenance and expansion of PLP’s web presence and profile,</w:t>
      </w:r>
      <w:bookmarkEnd w:id="3"/>
      <w:r w:rsidRPr="008F3B15">
        <w:rPr>
          <w:rFonts w:eastAsiaTheme="majorEastAsia" w:cs="Arial"/>
          <w:bCs/>
        </w:rPr>
        <w:t xml:space="preserve"> including</w:t>
      </w:r>
      <w:r>
        <w:rPr>
          <w:rFonts w:eastAsiaTheme="majorEastAsia" w:cs="Arial"/>
          <w:bCs/>
        </w:rPr>
        <w:t>:</w:t>
      </w:r>
    </w:p>
    <w:p w14:paraId="690F5A9A" w14:textId="77777777" w:rsidR="00DD1419" w:rsidRPr="002458D7"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Day-to-day website updates and liaising with external web design company to fix tech issues if arising</w:t>
      </w:r>
    </w:p>
    <w:p w14:paraId="0D13A22F" w14:textId="77777777" w:rsidR="00DD1419"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Proofing papers, briefings and guides for publication</w:t>
      </w:r>
    </w:p>
    <w:p w14:paraId="4541AF8E" w14:textId="77777777" w:rsidR="00DD1419" w:rsidRPr="00415B60" w:rsidRDefault="00DD1419" w:rsidP="00DD1419">
      <w:pPr>
        <w:pStyle w:val="ListParagraph"/>
        <w:numPr>
          <w:ilvl w:val="0"/>
          <w:numId w:val="2"/>
        </w:numPr>
        <w:rPr>
          <w:rFonts w:ascii="Arial" w:eastAsiaTheme="majorEastAsia" w:hAnsi="Arial" w:cs="Arial"/>
          <w:bCs/>
        </w:rPr>
      </w:pPr>
      <w:r>
        <w:rPr>
          <w:rFonts w:ascii="Arial" w:eastAsiaTheme="majorEastAsia" w:hAnsi="Arial" w:cs="Arial"/>
          <w:bCs/>
        </w:rPr>
        <w:t>H</w:t>
      </w:r>
      <w:r w:rsidRPr="00415B60">
        <w:rPr>
          <w:rFonts w:ascii="Arial" w:eastAsiaTheme="majorEastAsia" w:hAnsi="Arial" w:cs="Arial"/>
          <w:bCs/>
        </w:rPr>
        <w:t>elping PLP achieve download targets</w:t>
      </w:r>
    </w:p>
    <w:p w14:paraId="03F8A332" w14:textId="77777777" w:rsidR="00DD1419" w:rsidRDefault="00DD1419" w:rsidP="00DD1419">
      <w:pPr>
        <w:pStyle w:val="ListParagraph"/>
        <w:numPr>
          <w:ilvl w:val="0"/>
          <w:numId w:val="2"/>
        </w:numPr>
        <w:spacing w:after="0" w:line="240" w:lineRule="auto"/>
        <w:rPr>
          <w:rFonts w:ascii="Arial" w:eastAsiaTheme="majorEastAsia" w:hAnsi="Arial" w:cs="Arial"/>
          <w:bCs/>
        </w:rPr>
      </w:pPr>
      <w:r w:rsidRPr="00415B60">
        <w:rPr>
          <w:rFonts w:ascii="Arial" w:eastAsiaTheme="majorEastAsia" w:hAnsi="Arial" w:cs="Arial"/>
          <w:bCs/>
        </w:rPr>
        <w:t>Collating information and drafting PLP update emails (a brief newsletter), and sending to supporters through MailChimp</w:t>
      </w:r>
    </w:p>
    <w:p w14:paraId="74996903" w14:textId="77777777" w:rsidR="00DD1419" w:rsidRPr="002458D7" w:rsidRDefault="00DD1419" w:rsidP="00DD1419">
      <w:pPr>
        <w:pStyle w:val="ListParagraph"/>
        <w:numPr>
          <w:ilvl w:val="0"/>
          <w:numId w:val="2"/>
        </w:numPr>
        <w:spacing w:after="0" w:line="240" w:lineRule="auto"/>
        <w:rPr>
          <w:rFonts w:ascii="Arial" w:eastAsiaTheme="majorEastAsia" w:hAnsi="Arial" w:cs="Arial"/>
          <w:bCs/>
        </w:rPr>
      </w:pPr>
      <w:r w:rsidRPr="002458D7">
        <w:rPr>
          <w:rFonts w:ascii="Arial" w:eastAsiaTheme="majorEastAsia" w:hAnsi="Arial" w:cs="Arial"/>
          <w:bCs/>
        </w:rPr>
        <w:t>Scheduling social media posts</w:t>
      </w:r>
      <w:r>
        <w:rPr>
          <w:rFonts w:ascii="Arial" w:eastAsiaTheme="majorEastAsia" w:hAnsi="Arial" w:cs="Arial"/>
          <w:bCs/>
        </w:rPr>
        <w:t xml:space="preserve"> and monitoring accounts</w:t>
      </w:r>
    </w:p>
    <w:p w14:paraId="3C5E8C9B" w14:textId="77777777" w:rsidR="00DD1419"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Monitoring PLP’s appearances in media.</w:t>
      </w:r>
    </w:p>
    <w:p w14:paraId="1244DB2C" w14:textId="77777777" w:rsidR="00DD1419" w:rsidRPr="00A14A9E" w:rsidRDefault="00DD1419" w:rsidP="00DD1419">
      <w:pPr>
        <w:pStyle w:val="ListParagraph"/>
        <w:numPr>
          <w:ilvl w:val="0"/>
          <w:numId w:val="2"/>
        </w:numPr>
        <w:spacing w:after="0" w:line="240" w:lineRule="auto"/>
        <w:rPr>
          <w:rFonts w:ascii="Arial" w:eastAsiaTheme="majorEastAsia" w:hAnsi="Arial" w:cs="Arial"/>
          <w:bCs/>
        </w:rPr>
      </w:pPr>
      <w:r>
        <w:rPr>
          <w:rFonts w:ascii="Arial" w:eastAsiaTheme="majorEastAsia" w:hAnsi="Arial" w:cs="Arial"/>
          <w:bCs/>
        </w:rPr>
        <w:t>Monitoring PLP’s web presence through analytics etc.</w:t>
      </w:r>
    </w:p>
    <w:p w14:paraId="7698D7AF" w14:textId="77777777" w:rsidR="00DD1419" w:rsidRPr="008F3B15" w:rsidRDefault="00DD1419" w:rsidP="00DD1419">
      <w:pPr>
        <w:spacing w:line="240" w:lineRule="auto"/>
        <w:rPr>
          <w:rFonts w:eastAsiaTheme="majorEastAsia" w:cs="Arial"/>
          <w:b/>
          <w:bCs/>
          <w:color w:val="4F81BD" w:themeColor="accent1"/>
        </w:rPr>
      </w:pPr>
    </w:p>
    <w:p w14:paraId="60975753" w14:textId="77777777" w:rsidR="00DD1419" w:rsidRDefault="00DD1419" w:rsidP="00DD1419">
      <w:pPr>
        <w:spacing w:after="0" w:line="240" w:lineRule="auto"/>
        <w:rPr>
          <w:rFonts w:eastAsiaTheme="majorEastAsia" w:cs="Arial"/>
          <w:b/>
          <w:bCs/>
          <w:i/>
          <w:color w:val="4F81BD" w:themeColor="accent1"/>
        </w:rPr>
      </w:pPr>
      <w:r>
        <w:rPr>
          <w:rFonts w:eastAsiaTheme="majorEastAsia" w:cs="Arial"/>
          <w:b/>
          <w:bCs/>
          <w:i/>
          <w:color w:val="4F81BD" w:themeColor="accent1"/>
        </w:rPr>
        <w:t>Fundraising and executive assistance</w:t>
      </w:r>
    </w:p>
    <w:p w14:paraId="28FDE3A5" w14:textId="77777777" w:rsidR="00DD1419" w:rsidRPr="00350F5B" w:rsidRDefault="00DD1419" w:rsidP="00DD1419">
      <w:pPr>
        <w:spacing w:after="0" w:line="240" w:lineRule="auto"/>
        <w:rPr>
          <w:rFonts w:eastAsiaTheme="majorEastAsia" w:cs="Arial"/>
          <w:bCs/>
          <w:color w:val="4F81BD" w:themeColor="accent1"/>
        </w:rPr>
      </w:pPr>
      <w:r>
        <w:rPr>
          <w:rFonts w:eastAsiaTheme="majorEastAsia" w:cs="Arial"/>
          <w:bCs/>
        </w:rPr>
        <w:t xml:space="preserve">Providing </w:t>
      </w:r>
      <w:r w:rsidRPr="00350F5B">
        <w:rPr>
          <w:rFonts w:eastAsiaTheme="majorEastAsia" w:cs="Arial"/>
          <w:bCs/>
        </w:rPr>
        <w:t xml:space="preserve">support to the Director and </w:t>
      </w:r>
      <w:r>
        <w:rPr>
          <w:rFonts w:eastAsiaTheme="majorEastAsia" w:cs="Arial"/>
          <w:bCs/>
        </w:rPr>
        <w:t xml:space="preserve">other members of the Senior Management Team if they require organisation of external events and meetings or help with funder relations including: </w:t>
      </w:r>
    </w:p>
    <w:p w14:paraId="2F12F846" w14:textId="77777777" w:rsidR="00DD1419" w:rsidRPr="00AA5BCE" w:rsidRDefault="00DD1419" w:rsidP="00DD1419">
      <w:pPr>
        <w:pStyle w:val="ListParagraph"/>
        <w:numPr>
          <w:ilvl w:val="0"/>
          <w:numId w:val="1"/>
        </w:numPr>
        <w:rPr>
          <w:rFonts w:ascii="Arial" w:eastAsiaTheme="majorEastAsia" w:hAnsi="Arial" w:cs="Arial"/>
          <w:sz w:val="20"/>
        </w:rPr>
      </w:pPr>
      <w:r w:rsidRPr="008F3B15">
        <w:rPr>
          <w:rFonts w:ascii="Arial" w:hAnsi="Arial" w:cs="Arial"/>
          <w:szCs w:val="23"/>
        </w:rPr>
        <w:t>Some diary management including proactive liaison with key external stakeholders such as funders</w:t>
      </w:r>
      <w:r>
        <w:rPr>
          <w:rFonts w:ascii="Arial" w:hAnsi="Arial" w:cs="Arial"/>
          <w:szCs w:val="23"/>
        </w:rPr>
        <w:t>.</w:t>
      </w:r>
    </w:p>
    <w:p w14:paraId="05CB6C47" w14:textId="77777777" w:rsidR="00DD1419" w:rsidRPr="00AA5BCE" w:rsidRDefault="00DD1419" w:rsidP="00DD1419">
      <w:pPr>
        <w:pStyle w:val="ListParagraph"/>
        <w:numPr>
          <w:ilvl w:val="0"/>
          <w:numId w:val="1"/>
        </w:numPr>
        <w:rPr>
          <w:rFonts w:ascii="Arial" w:eastAsiaTheme="majorEastAsia" w:hAnsi="Arial" w:cs="Arial"/>
          <w:sz w:val="20"/>
        </w:rPr>
      </w:pPr>
      <w:r w:rsidRPr="008F3B15">
        <w:rPr>
          <w:rFonts w:ascii="Arial" w:hAnsi="Arial" w:cs="Arial"/>
          <w:szCs w:val="23"/>
        </w:rPr>
        <w:t>Helping the Director with research prior to specific meetings and events</w:t>
      </w:r>
      <w:r>
        <w:rPr>
          <w:rFonts w:ascii="Arial" w:hAnsi="Arial" w:cs="Arial"/>
          <w:szCs w:val="23"/>
        </w:rPr>
        <w:t>.</w:t>
      </w:r>
      <w:r w:rsidRPr="008F3B15">
        <w:rPr>
          <w:rFonts w:ascii="Arial" w:hAnsi="Arial" w:cs="Arial"/>
          <w:szCs w:val="23"/>
        </w:rPr>
        <w:t xml:space="preserve"> </w:t>
      </w:r>
    </w:p>
    <w:p w14:paraId="680580E9" w14:textId="77777777" w:rsidR="00DD1419" w:rsidRPr="002458D7" w:rsidRDefault="00DD1419" w:rsidP="00DD1419">
      <w:pPr>
        <w:pStyle w:val="ListParagraph"/>
        <w:numPr>
          <w:ilvl w:val="0"/>
          <w:numId w:val="1"/>
        </w:numPr>
        <w:rPr>
          <w:rFonts w:ascii="Arial" w:eastAsiaTheme="majorEastAsia" w:hAnsi="Arial" w:cs="Arial"/>
          <w:sz w:val="20"/>
        </w:rPr>
      </w:pPr>
      <w:r w:rsidRPr="008F3B15">
        <w:rPr>
          <w:rFonts w:ascii="Arial" w:hAnsi="Arial" w:cs="Arial"/>
          <w:szCs w:val="23"/>
        </w:rPr>
        <w:t xml:space="preserve">Developing a portfolio of fundraising (such as open </w:t>
      </w:r>
      <w:r>
        <w:rPr>
          <w:rFonts w:ascii="Arial" w:hAnsi="Arial" w:cs="Arial"/>
          <w:szCs w:val="23"/>
        </w:rPr>
        <w:t>A</w:t>
      </w:r>
      <w:r w:rsidRPr="008F3B15">
        <w:rPr>
          <w:rFonts w:ascii="Arial" w:hAnsi="Arial" w:cs="Arial"/>
          <w:szCs w:val="23"/>
        </w:rPr>
        <w:t>ppeals, specific appeals to support specific projects).</w:t>
      </w:r>
    </w:p>
    <w:p w14:paraId="362F4F6D" w14:textId="77777777" w:rsidR="00DD1419" w:rsidRPr="00694FE5" w:rsidRDefault="00DD1419" w:rsidP="00DD1419">
      <w:pPr>
        <w:pStyle w:val="ListParagraph"/>
        <w:numPr>
          <w:ilvl w:val="0"/>
          <w:numId w:val="1"/>
        </w:numPr>
        <w:rPr>
          <w:rFonts w:ascii="Arial" w:eastAsiaTheme="majorEastAsia" w:hAnsi="Arial" w:cs="Arial"/>
          <w:sz w:val="20"/>
        </w:rPr>
      </w:pPr>
      <w:r>
        <w:rPr>
          <w:rFonts w:ascii="Arial" w:hAnsi="Arial" w:cs="Arial"/>
          <w:szCs w:val="23"/>
        </w:rPr>
        <w:t>Proofing and submitting grant applications</w:t>
      </w:r>
    </w:p>
    <w:p w14:paraId="5006C7D6" w14:textId="107A9ADC" w:rsidR="00DD1419" w:rsidRDefault="00DD1419" w:rsidP="00DD1419">
      <w:pPr>
        <w:pStyle w:val="Heading3"/>
        <w:jc w:val="both"/>
        <w:rPr>
          <w:rFonts w:ascii="Arial" w:hAnsi="Arial" w:cs="Arial"/>
        </w:rPr>
      </w:pPr>
      <w:r w:rsidRPr="00AC5077">
        <w:rPr>
          <w:rFonts w:ascii="Arial" w:hAnsi="Arial" w:cs="Arial"/>
        </w:rPr>
        <w:lastRenderedPageBreak/>
        <w:t xml:space="preserve">Person Specification: </w:t>
      </w:r>
      <w:r>
        <w:rPr>
          <w:rFonts w:ascii="Arial" w:hAnsi="Arial" w:cs="Arial"/>
        </w:rPr>
        <w:t>Events and Communications Officer</w:t>
      </w:r>
    </w:p>
    <w:p w14:paraId="2F2D4245" w14:textId="77777777" w:rsidR="00DD1419" w:rsidRPr="00900B30" w:rsidRDefault="00DD1419" w:rsidP="00DD1419">
      <w:pPr>
        <w:spacing w:before="240" w:after="0"/>
        <w:rPr>
          <w:rFonts w:eastAsiaTheme="majorEastAsia" w:cs="Arial"/>
          <w:b/>
          <w:bCs/>
          <w:color w:val="4F81BD" w:themeColor="accent1"/>
          <w:szCs w:val="24"/>
        </w:rPr>
      </w:pPr>
      <w:r w:rsidRPr="008F3B15">
        <w:rPr>
          <w:rFonts w:eastAsiaTheme="majorEastAsia" w:cs="Arial"/>
          <w:b/>
          <w:bCs/>
          <w:color w:val="4F81BD" w:themeColor="accent1"/>
          <w:szCs w:val="24"/>
        </w:rPr>
        <w:t>Knowledge, Skills and Competencies</w:t>
      </w:r>
    </w:p>
    <w:tbl>
      <w:tblPr>
        <w:tblStyle w:val="TableGrid"/>
        <w:tblW w:w="9356" w:type="dxa"/>
        <w:tblInd w:w="-34" w:type="dxa"/>
        <w:tblLook w:val="04A0" w:firstRow="1" w:lastRow="0" w:firstColumn="1" w:lastColumn="0" w:noHBand="0" w:noVBand="1"/>
      </w:tblPr>
      <w:tblGrid>
        <w:gridCol w:w="4820"/>
        <w:gridCol w:w="4536"/>
      </w:tblGrid>
      <w:tr w:rsidR="00DD1419" w:rsidRPr="00876B33" w14:paraId="10039438" w14:textId="77777777" w:rsidTr="00CE42DD">
        <w:tc>
          <w:tcPr>
            <w:tcW w:w="4820" w:type="dxa"/>
            <w:shd w:val="clear" w:color="auto" w:fill="D9D9D9" w:themeFill="background1" w:themeFillShade="D9"/>
          </w:tcPr>
          <w:p w14:paraId="76542F9F" w14:textId="77777777" w:rsidR="00DD1419" w:rsidRPr="008F3B15" w:rsidRDefault="00DD1419" w:rsidP="00CE42DD">
            <w:pPr>
              <w:rPr>
                <w:rFonts w:cs="Arial"/>
                <w:b/>
                <w:szCs w:val="20"/>
              </w:rPr>
            </w:pPr>
            <w:r w:rsidRPr="008F3B15">
              <w:rPr>
                <w:rFonts w:cs="Arial"/>
                <w:b/>
                <w:szCs w:val="20"/>
              </w:rPr>
              <w:t>Essential</w:t>
            </w:r>
          </w:p>
        </w:tc>
        <w:tc>
          <w:tcPr>
            <w:tcW w:w="4536" w:type="dxa"/>
            <w:shd w:val="clear" w:color="auto" w:fill="D9D9D9" w:themeFill="background1" w:themeFillShade="D9"/>
          </w:tcPr>
          <w:p w14:paraId="16B3EFCF" w14:textId="77777777" w:rsidR="00DD1419" w:rsidRPr="008F3B15" w:rsidRDefault="00DD1419" w:rsidP="00CE42DD">
            <w:pPr>
              <w:rPr>
                <w:rFonts w:cs="Arial"/>
                <w:b/>
                <w:szCs w:val="20"/>
              </w:rPr>
            </w:pPr>
            <w:r w:rsidRPr="008F3B15">
              <w:rPr>
                <w:rFonts w:cs="Arial"/>
                <w:b/>
                <w:szCs w:val="20"/>
              </w:rPr>
              <w:t xml:space="preserve">Desirable </w:t>
            </w:r>
          </w:p>
        </w:tc>
      </w:tr>
      <w:tr w:rsidR="00DD1419" w:rsidRPr="00F45898" w14:paraId="1EF0D52C" w14:textId="77777777" w:rsidTr="00CE42DD">
        <w:tc>
          <w:tcPr>
            <w:tcW w:w="4820" w:type="dxa"/>
          </w:tcPr>
          <w:p w14:paraId="7459EEC6" w14:textId="77777777" w:rsidR="00DD1419" w:rsidRPr="008F3B15" w:rsidRDefault="00DD1419" w:rsidP="00CE42DD">
            <w:pPr>
              <w:rPr>
                <w:rFonts w:cs="Arial"/>
              </w:rPr>
            </w:pPr>
            <w:bookmarkStart w:id="4" w:name="_Hlk524958184"/>
            <w:r w:rsidRPr="008F3B15">
              <w:rPr>
                <w:rFonts w:cs="Arial"/>
              </w:rPr>
              <w:t xml:space="preserve">An interest in and commitment to the cause and values of the Public Law Project </w:t>
            </w:r>
          </w:p>
        </w:tc>
        <w:tc>
          <w:tcPr>
            <w:tcW w:w="4536" w:type="dxa"/>
          </w:tcPr>
          <w:p w14:paraId="392A183E" w14:textId="77777777" w:rsidR="00DD1419" w:rsidRPr="008F3B15" w:rsidRDefault="00DD1419" w:rsidP="00CE42DD">
            <w:pPr>
              <w:rPr>
                <w:rFonts w:cs="Arial"/>
              </w:rPr>
            </w:pPr>
            <w:r>
              <w:rPr>
                <w:rFonts w:cs="Arial"/>
              </w:rPr>
              <w:t xml:space="preserve">Experience of events management </w:t>
            </w:r>
          </w:p>
        </w:tc>
      </w:tr>
      <w:bookmarkEnd w:id="4"/>
      <w:tr w:rsidR="00DD1419" w:rsidRPr="00F45898" w14:paraId="5D131DF3" w14:textId="77777777" w:rsidTr="00CE42DD">
        <w:tc>
          <w:tcPr>
            <w:tcW w:w="4820" w:type="dxa"/>
          </w:tcPr>
          <w:p w14:paraId="182EB9E0" w14:textId="77777777" w:rsidR="00DD1419" w:rsidRPr="008F3B15" w:rsidRDefault="00DD1419" w:rsidP="00CE42DD">
            <w:pPr>
              <w:rPr>
                <w:rFonts w:cs="Arial"/>
              </w:rPr>
            </w:pPr>
            <w:r w:rsidRPr="008F3B15">
              <w:rPr>
                <w:rFonts w:cs="Arial"/>
              </w:rPr>
              <w:t>Very proficient with the use of Microsoft Office</w:t>
            </w:r>
          </w:p>
        </w:tc>
        <w:tc>
          <w:tcPr>
            <w:tcW w:w="4536" w:type="dxa"/>
          </w:tcPr>
          <w:p w14:paraId="539D8564" w14:textId="77777777" w:rsidR="00DD1419" w:rsidRPr="008F3B15" w:rsidRDefault="00DD1419" w:rsidP="00CE42DD">
            <w:pPr>
              <w:rPr>
                <w:rFonts w:cs="Arial"/>
              </w:rPr>
            </w:pPr>
            <w:r w:rsidRPr="008F3B15">
              <w:rPr>
                <w:rFonts w:cs="Arial"/>
              </w:rPr>
              <w:t>Knowledge of communications strategy in an organisation.</w:t>
            </w:r>
          </w:p>
        </w:tc>
      </w:tr>
      <w:tr w:rsidR="00DD1419" w:rsidRPr="00F45898" w14:paraId="54ED0E80" w14:textId="77777777" w:rsidTr="00CE42DD">
        <w:tc>
          <w:tcPr>
            <w:tcW w:w="4820" w:type="dxa"/>
          </w:tcPr>
          <w:p w14:paraId="4170DE33" w14:textId="77777777" w:rsidR="00DD1419" w:rsidRPr="008F3B15" w:rsidRDefault="00DD1419" w:rsidP="00CE42DD">
            <w:pPr>
              <w:rPr>
                <w:rFonts w:cs="Arial"/>
              </w:rPr>
            </w:pPr>
            <w:r w:rsidRPr="008F3B15">
              <w:rPr>
                <w:rFonts w:cs="Arial"/>
              </w:rPr>
              <w:t>Good IT skills and the ability to provide solutions to common technical issues</w:t>
            </w:r>
          </w:p>
        </w:tc>
        <w:tc>
          <w:tcPr>
            <w:tcW w:w="4536" w:type="dxa"/>
          </w:tcPr>
          <w:p w14:paraId="22092C16" w14:textId="77777777" w:rsidR="00DD1419" w:rsidRPr="008F3B15" w:rsidRDefault="00DD1419" w:rsidP="00CE42DD">
            <w:pPr>
              <w:rPr>
                <w:rStyle w:val="CommentReference"/>
                <w:rFonts w:cs="Arial"/>
                <w:sz w:val="22"/>
                <w:szCs w:val="22"/>
              </w:rPr>
            </w:pPr>
            <w:r w:rsidRPr="008F3B15">
              <w:rPr>
                <w:rStyle w:val="CommentReference"/>
                <w:rFonts w:cs="Arial"/>
                <w:sz w:val="22"/>
                <w:szCs w:val="22"/>
              </w:rPr>
              <w:t>Knowledge of human rights, advice services, legal services</w:t>
            </w:r>
          </w:p>
        </w:tc>
      </w:tr>
      <w:tr w:rsidR="00DD1419" w:rsidRPr="00F45898" w14:paraId="4CE37872" w14:textId="77777777" w:rsidTr="00CE42DD">
        <w:tc>
          <w:tcPr>
            <w:tcW w:w="4820" w:type="dxa"/>
          </w:tcPr>
          <w:p w14:paraId="25521B6B" w14:textId="77777777" w:rsidR="00DD1419" w:rsidRPr="008F3B15" w:rsidRDefault="00DD1419" w:rsidP="00CE42DD">
            <w:pPr>
              <w:rPr>
                <w:rFonts w:cs="Arial"/>
              </w:rPr>
            </w:pPr>
            <w:r w:rsidRPr="008F3B15">
              <w:rPr>
                <w:rFonts w:cs="Arial"/>
              </w:rPr>
              <w:t>Numerate and able to do simple financial calculations efficiently and accurately</w:t>
            </w:r>
          </w:p>
        </w:tc>
        <w:tc>
          <w:tcPr>
            <w:tcW w:w="4536" w:type="dxa"/>
          </w:tcPr>
          <w:p w14:paraId="59F2A652" w14:textId="77777777" w:rsidR="00DD1419" w:rsidRPr="008F3B15" w:rsidRDefault="00DD1419" w:rsidP="00CE42DD">
            <w:pPr>
              <w:rPr>
                <w:rFonts w:cs="Arial"/>
              </w:rPr>
            </w:pPr>
            <w:r w:rsidRPr="00AF1CDA">
              <w:rPr>
                <w:rFonts w:cs="Arial"/>
              </w:rPr>
              <w:t>Experience of managing a range of social media platforms</w:t>
            </w:r>
          </w:p>
        </w:tc>
      </w:tr>
      <w:tr w:rsidR="00DD1419" w:rsidRPr="00F45898" w14:paraId="6737BE32" w14:textId="77777777" w:rsidTr="00CE42DD">
        <w:tc>
          <w:tcPr>
            <w:tcW w:w="4820" w:type="dxa"/>
          </w:tcPr>
          <w:p w14:paraId="4D909364" w14:textId="77777777" w:rsidR="00DD1419" w:rsidRPr="008F3B15" w:rsidRDefault="00DD1419" w:rsidP="00CE42DD">
            <w:pPr>
              <w:rPr>
                <w:rFonts w:cs="Arial"/>
              </w:rPr>
            </w:pPr>
            <w:r w:rsidRPr="008F3B15">
              <w:rPr>
                <w:rFonts w:cs="Arial"/>
              </w:rPr>
              <w:t>Ability to self-direct and self-motivate, taking ownership of responsibilities</w:t>
            </w:r>
            <w:r>
              <w:rPr>
                <w:rFonts w:cs="Arial"/>
              </w:rPr>
              <w:t xml:space="preserve"> and</w:t>
            </w:r>
            <w:r w:rsidRPr="008F3B15">
              <w:rPr>
                <w:rFonts w:cs="Arial"/>
              </w:rPr>
              <w:t xml:space="preserve"> using discretion to act independently without close supervision whilst informing, consulting and reporting to key staff as appropriate</w:t>
            </w:r>
          </w:p>
        </w:tc>
        <w:tc>
          <w:tcPr>
            <w:tcW w:w="4536" w:type="dxa"/>
          </w:tcPr>
          <w:p w14:paraId="3E734556" w14:textId="77777777" w:rsidR="00DD1419" w:rsidRPr="008F3B15" w:rsidRDefault="00DD1419" w:rsidP="00CE42DD">
            <w:pPr>
              <w:rPr>
                <w:rFonts w:cs="Arial"/>
              </w:rPr>
            </w:pPr>
            <w:r w:rsidRPr="008F3B15">
              <w:rPr>
                <w:rFonts w:cs="Arial"/>
              </w:rPr>
              <w:t>Knowledge of the UK NGO and charity sector, especially those charities involved in helping marginalised communities in the UK</w:t>
            </w:r>
          </w:p>
        </w:tc>
      </w:tr>
      <w:tr w:rsidR="00DD1419" w:rsidRPr="00F45898" w14:paraId="0F613F07" w14:textId="77777777" w:rsidTr="00CE42DD">
        <w:tc>
          <w:tcPr>
            <w:tcW w:w="4820" w:type="dxa"/>
          </w:tcPr>
          <w:p w14:paraId="608868B7" w14:textId="77777777" w:rsidR="00DD1419" w:rsidRPr="008F3B15" w:rsidRDefault="00DD1419" w:rsidP="00CE42DD">
            <w:pPr>
              <w:rPr>
                <w:rFonts w:cs="Arial"/>
              </w:rPr>
            </w:pPr>
            <w:r w:rsidRPr="008F3B15">
              <w:rPr>
                <w:rFonts w:cs="Arial"/>
              </w:rPr>
              <w:t>Ability to prioritise effectively</w:t>
            </w:r>
          </w:p>
        </w:tc>
        <w:tc>
          <w:tcPr>
            <w:tcW w:w="4536" w:type="dxa"/>
          </w:tcPr>
          <w:p w14:paraId="6C262B8A" w14:textId="77777777" w:rsidR="00DD1419" w:rsidRPr="008F3B15" w:rsidRDefault="00DD1419" w:rsidP="00CE42DD">
            <w:pPr>
              <w:rPr>
                <w:rFonts w:cs="Arial"/>
              </w:rPr>
            </w:pPr>
            <w:r w:rsidRPr="008F3B15">
              <w:rPr>
                <w:rFonts w:cs="Arial"/>
              </w:rPr>
              <w:t>Experience of marketing</w:t>
            </w:r>
          </w:p>
        </w:tc>
      </w:tr>
      <w:tr w:rsidR="00DD1419" w:rsidRPr="00F45898" w14:paraId="7771178C" w14:textId="77777777" w:rsidTr="00CE42DD">
        <w:tc>
          <w:tcPr>
            <w:tcW w:w="4820" w:type="dxa"/>
          </w:tcPr>
          <w:p w14:paraId="20BBA69E" w14:textId="77777777" w:rsidR="00DD1419" w:rsidRPr="008F3B15" w:rsidRDefault="00DD1419" w:rsidP="00CE42DD">
            <w:pPr>
              <w:rPr>
                <w:rFonts w:cs="Arial"/>
              </w:rPr>
            </w:pPr>
            <w:r w:rsidRPr="008F3B15">
              <w:rPr>
                <w:rFonts w:cs="Arial"/>
              </w:rPr>
              <w:t>Ability to make on the spot judgment calls when necessary (for instance during live events)</w:t>
            </w:r>
          </w:p>
        </w:tc>
        <w:tc>
          <w:tcPr>
            <w:tcW w:w="4536" w:type="dxa"/>
          </w:tcPr>
          <w:p w14:paraId="59F3C248" w14:textId="77777777" w:rsidR="00DD1419" w:rsidRPr="008F3B15" w:rsidRDefault="00DD1419" w:rsidP="00CE42DD">
            <w:pPr>
              <w:rPr>
                <w:rFonts w:cs="Arial"/>
              </w:rPr>
            </w:pPr>
            <w:r w:rsidRPr="008F3B15">
              <w:rPr>
                <w:rFonts w:cs="Arial"/>
              </w:rPr>
              <w:t>Experience of relationship management</w:t>
            </w:r>
          </w:p>
        </w:tc>
      </w:tr>
      <w:tr w:rsidR="00DD1419" w:rsidRPr="00F45898" w14:paraId="1C5C1825" w14:textId="77777777" w:rsidTr="00CE42DD">
        <w:tc>
          <w:tcPr>
            <w:tcW w:w="4820" w:type="dxa"/>
          </w:tcPr>
          <w:p w14:paraId="48A15C6E" w14:textId="77777777" w:rsidR="00DD1419" w:rsidRPr="001F1BBD" w:rsidRDefault="00DD1419" w:rsidP="00CE42DD">
            <w:pPr>
              <w:rPr>
                <w:rFonts w:cs="Arial"/>
              </w:rPr>
            </w:pPr>
            <w:r w:rsidRPr="001F1BBD">
              <w:rPr>
                <w:rFonts w:cs="Arial"/>
              </w:rPr>
              <w:t>E</w:t>
            </w:r>
            <w:r>
              <w:rPr>
                <w:rFonts w:cs="Arial"/>
              </w:rPr>
              <w:t>xcellent time management skills</w:t>
            </w:r>
          </w:p>
        </w:tc>
        <w:tc>
          <w:tcPr>
            <w:tcW w:w="4536" w:type="dxa"/>
          </w:tcPr>
          <w:p w14:paraId="7163CA7D" w14:textId="77777777" w:rsidR="00DD1419" w:rsidRPr="008F3B15" w:rsidRDefault="00DD1419" w:rsidP="00CE42DD">
            <w:pPr>
              <w:rPr>
                <w:rFonts w:cs="Arial"/>
              </w:rPr>
            </w:pPr>
            <w:r w:rsidRPr="008F3B15">
              <w:rPr>
                <w:rFonts w:cs="Arial"/>
              </w:rPr>
              <w:t>Experience of managing budgets</w:t>
            </w:r>
          </w:p>
        </w:tc>
      </w:tr>
      <w:tr w:rsidR="00DD1419" w:rsidRPr="00F45898" w14:paraId="0B4D6CA6" w14:textId="77777777" w:rsidTr="00CE42DD">
        <w:tc>
          <w:tcPr>
            <w:tcW w:w="4820" w:type="dxa"/>
          </w:tcPr>
          <w:p w14:paraId="14170B4D" w14:textId="77777777" w:rsidR="00DD1419" w:rsidRPr="001F1BBD" w:rsidRDefault="00DD1419" w:rsidP="00CE42DD">
            <w:pPr>
              <w:rPr>
                <w:rFonts w:cs="Arial"/>
                <w:b/>
              </w:rPr>
            </w:pPr>
            <w:r w:rsidRPr="001F1BBD">
              <w:rPr>
                <w:rFonts w:cs="Arial"/>
              </w:rPr>
              <w:t>Excellent communicator (verbal &amp;</w:t>
            </w:r>
            <w:r>
              <w:rPr>
                <w:rFonts w:cs="Arial"/>
              </w:rPr>
              <w:t xml:space="preserve"> written)</w:t>
            </w:r>
          </w:p>
        </w:tc>
        <w:tc>
          <w:tcPr>
            <w:tcW w:w="4536" w:type="dxa"/>
          </w:tcPr>
          <w:p w14:paraId="531943DE" w14:textId="77777777" w:rsidR="00DD1419" w:rsidRPr="008F3B15" w:rsidRDefault="00DD1419" w:rsidP="00CE42DD">
            <w:pPr>
              <w:rPr>
                <w:rFonts w:cs="Arial"/>
              </w:rPr>
            </w:pPr>
            <w:r w:rsidRPr="008F3B15">
              <w:rPr>
                <w:rFonts w:cs="Arial"/>
              </w:rPr>
              <w:t>Experience of updating or managing a website.</w:t>
            </w:r>
          </w:p>
        </w:tc>
      </w:tr>
      <w:tr w:rsidR="00DD1419" w:rsidRPr="00F45898" w14:paraId="3F54371E" w14:textId="77777777" w:rsidTr="00CE42DD">
        <w:tc>
          <w:tcPr>
            <w:tcW w:w="4820" w:type="dxa"/>
          </w:tcPr>
          <w:p w14:paraId="344DDD58" w14:textId="77777777" w:rsidR="00DD1419" w:rsidRPr="008F3B15" w:rsidRDefault="00DD1419" w:rsidP="00CE42DD">
            <w:pPr>
              <w:rPr>
                <w:rFonts w:cs="Arial"/>
              </w:rPr>
            </w:pPr>
          </w:p>
        </w:tc>
        <w:tc>
          <w:tcPr>
            <w:tcW w:w="4536" w:type="dxa"/>
          </w:tcPr>
          <w:p w14:paraId="2A3145EC" w14:textId="77777777" w:rsidR="00DD1419" w:rsidRPr="008F3B15" w:rsidRDefault="00DD1419" w:rsidP="00CE42DD">
            <w:pPr>
              <w:rPr>
                <w:rFonts w:cs="Arial"/>
              </w:rPr>
            </w:pPr>
            <w:r>
              <w:rPr>
                <w:rFonts w:cs="Arial"/>
              </w:rPr>
              <w:t>E</w:t>
            </w:r>
            <w:r w:rsidRPr="008F3B15">
              <w:rPr>
                <w:rFonts w:cs="Arial"/>
              </w:rPr>
              <w:t>xperience of monitoring and evaluation of training or other forms of outreach</w:t>
            </w:r>
          </w:p>
        </w:tc>
      </w:tr>
      <w:tr w:rsidR="00DD1419" w:rsidRPr="00F45898" w14:paraId="20397F3B" w14:textId="77777777" w:rsidTr="00CE42DD">
        <w:tc>
          <w:tcPr>
            <w:tcW w:w="4820" w:type="dxa"/>
          </w:tcPr>
          <w:p w14:paraId="1CD33F36" w14:textId="77777777" w:rsidR="00DD1419" w:rsidRPr="008F3B15" w:rsidRDefault="00DD1419" w:rsidP="00CE42DD">
            <w:pPr>
              <w:rPr>
                <w:rFonts w:cs="Arial"/>
              </w:rPr>
            </w:pPr>
          </w:p>
        </w:tc>
        <w:tc>
          <w:tcPr>
            <w:tcW w:w="4536" w:type="dxa"/>
          </w:tcPr>
          <w:p w14:paraId="6F2CAEC4" w14:textId="77777777" w:rsidR="00DD1419" w:rsidRPr="008F3B15" w:rsidDel="00442660" w:rsidRDefault="00DD1419" w:rsidP="00CE42DD">
            <w:pPr>
              <w:rPr>
                <w:rFonts w:cs="Arial"/>
              </w:rPr>
            </w:pPr>
            <w:r w:rsidRPr="00AF1CDA">
              <w:rPr>
                <w:rFonts w:cs="Arial"/>
              </w:rPr>
              <w:t>Experience of fundraising events and of effectively raising income to meet targets.</w:t>
            </w:r>
          </w:p>
        </w:tc>
      </w:tr>
    </w:tbl>
    <w:p w14:paraId="58D2AECF" w14:textId="77777777" w:rsidR="00DD1419" w:rsidRDefault="00DD1419" w:rsidP="00DD1419">
      <w:pPr>
        <w:spacing w:after="0" w:line="240" w:lineRule="auto"/>
        <w:rPr>
          <w:rFonts w:eastAsiaTheme="majorEastAsia" w:cs="Arial"/>
          <w:b/>
          <w:bCs/>
          <w:color w:val="4F81BD" w:themeColor="accent1"/>
          <w:sz w:val="24"/>
          <w:szCs w:val="24"/>
        </w:rPr>
      </w:pPr>
    </w:p>
    <w:p w14:paraId="258913C4" w14:textId="77777777" w:rsidR="00DD1419" w:rsidRPr="008F3B15" w:rsidRDefault="00DD1419" w:rsidP="00DD1419">
      <w:pPr>
        <w:spacing w:after="0" w:line="240" w:lineRule="auto"/>
        <w:rPr>
          <w:rFonts w:eastAsiaTheme="majorEastAsia" w:cs="Arial"/>
          <w:b/>
          <w:bCs/>
          <w:color w:val="4F81BD" w:themeColor="accent1"/>
          <w:szCs w:val="24"/>
        </w:rPr>
      </w:pPr>
      <w:r w:rsidRPr="008F3B15">
        <w:rPr>
          <w:rFonts w:eastAsiaTheme="majorEastAsia" w:cs="Arial"/>
          <w:b/>
          <w:bCs/>
          <w:color w:val="4F81BD" w:themeColor="accent1"/>
          <w:szCs w:val="24"/>
        </w:rPr>
        <w:t>Personal qualities</w:t>
      </w:r>
    </w:p>
    <w:tbl>
      <w:tblPr>
        <w:tblStyle w:val="TableGrid"/>
        <w:tblW w:w="9356" w:type="dxa"/>
        <w:tblInd w:w="-34" w:type="dxa"/>
        <w:tblLook w:val="04A0" w:firstRow="1" w:lastRow="0" w:firstColumn="1" w:lastColumn="0" w:noHBand="0" w:noVBand="1"/>
      </w:tblPr>
      <w:tblGrid>
        <w:gridCol w:w="4820"/>
        <w:gridCol w:w="4536"/>
      </w:tblGrid>
      <w:tr w:rsidR="00DD1419" w:rsidRPr="00F45898" w14:paraId="41772159" w14:textId="77777777" w:rsidTr="00CE42DD">
        <w:tc>
          <w:tcPr>
            <w:tcW w:w="4820" w:type="dxa"/>
            <w:shd w:val="clear" w:color="auto" w:fill="D9D9D9" w:themeFill="background1" w:themeFillShade="D9"/>
          </w:tcPr>
          <w:p w14:paraId="16C81482" w14:textId="77777777" w:rsidR="00DD1419" w:rsidRPr="001F1BBD" w:rsidRDefault="00DD1419" w:rsidP="00CE42DD">
            <w:pPr>
              <w:rPr>
                <w:rFonts w:cs="Arial"/>
              </w:rPr>
            </w:pPr>
            <w:r>
              <w:rPr>
                <w:rFonts w:cs="Arial"/>
                <w:b/>
              </w:rPr>
              <w:t xml:space="preserve">Essential </w:t>
            </w:r>
          </w:p>
        </w:tc>
        <w:tc>
          <w:tcPr>
            <w:tcW w:w="4536" w:type="dxa"/>
            <w:shd w:val="clear" w:color="auto" w:fill="D9D9D9" w:themeFill="background1" w:themeFillShade="D9"/>
          </w:tcPr>
          <w:p w14:paraId="14C76B96" w14:textId="77777777" w:rsidR="00DD1419" w:rsidRPr="001F1BBD" w:rsidRDefault="00DD1419" w:rsidP="00CE42DD">
            <w:pPr>
              <w:rPr>
                <w:rFonts w:cs="Arial"/>
              </w:rPr>
            </w:pPr>
            <w:r>
              <w:rPr>
                <w:rFonts w:cs="Arial"/>
                <w:b/>
              </w:rPr>
              <w:t>Desirable</w:t>
            </w:r>
          </w:p>
        </w:tc>
      </w:tr>
      <w:tr w:rsidR="00DD1419" w:rsidRPr="00F45898" w14:paraId="711F7398" w14:textId="77777777" w:rsidTr="00CE42DD">
        <w:tc>
          <w:tcPr>
            <w:tcW w:w="4820" w:type="dxa"/>
          </w:tcPr>
          <w:p w14:paraId="12473498" w14:textId="77777777" w:rsidR="00DD1419" w:rsidRPr="001F1BBD" w:rsidRDefault="00DD1419" w:rsidP="00CE42DD">
            <w:pPr>
              <w:pStyle w:val="BodyTextIndent"/>
              <w:spacing w:after="0"/>
              <w:ind w:left="0"/>
              <w:rPr>
                <w:rFonts w:ascii="Arial" w:hAnsi="Arial" w:cs="Arial"/>
                <w:sz w:val="22"/>
                <w:szCs w:val="22"/>
              </w:rPr>
            </w:pPr>
            <w:r w:rsidRPr="001F1BBD">
              <w:rPr>
                <w:rFonts w:ascii="Arial" w:hAnsi="Arial" w:cs="Arial"/>
                <w:sz w:val="22"/>
                <w:szCs w:val="22"/>
              </w:rPr>
              <w:t>Commitment to PLP’s core values of equality, integrity, expertise and teamwork</w:t>
            </w:r>
          </w:p>
        </w:tc>
        <w:tc>
          <w:tcPr>
            <w:tcW w:w="4536" w:type="dxa"/>
          </w:tcPr>
          <w:p w14:paraId="50B955DA" w14:textId="77777777" w:rsidR="00DD1419" w:rsidRPr="001F1BBD" w:rsidRDefault="00DD1419" w:rsidP="00CE42DD">
            <w:pPr>
              <w:rPr>
                <w:rFonts w:cs="Arial"/>
              </w:rPr>
            </w:pPr>
            <w:r w:rsidRPr="001F1BBD">
              <w:rPr>
                <w:rFonts w:cs="Arial"/>
              </w:rPr>
              <w:t>Understanding of concept of ‘systems change’ through legal action</w:t>
            </w:r>
          </w:p>
        </w:tc>
      </w:tr>
      <w:tr w:rsidR="00DD1419" w:rsidRPr="00F45898" w14:paraId="58A2EAB9" w14:textId="77777777" w:rsidTr="00CE42DD">
        <w:tc>
          <w:tcPr>
            <w:tcW w:w="4820" w:type="dxa"/>
          </w:tcPr>
          <w:p w14:paraId="5EA28188" w14:textId="77777777" w:rsidR="00DD1419" w:rsidRDefault="00DD1419" w:rsidP="00CE42DD">
            <w:pPr>
              <w:pStyle w:val="Default"/>
            </w:pPr>
            <w:r>
              <w:rPr>
                <w:sz w:val="22"/>
                <w:szCs w:val="22"/>
              </w:rPr>
              <w:t xml:space="preserve">Attitude conducive to working in a small, charitable organisation including the willingness to take on a wide range of tasks </w:t>
            </w:r>
          </w:p>
          <w:p w14:paraId="1B502D3A" w14:textId="77777777" w:rsidR="00DD1419" w:rsidRPr="001F1BBD" w:rsidRDefault="00DD1419" w:rsidP="00CE42DD">
            <w:pPr>
              <w:pStyle w:val="BodyTextIndent"/>
              <w:spacing w:after="0"/>
              <w:ind w:left="0"/>
              <w:rPr>
                <w:rFonts w:ascii="Arial" w:hAnsi="Arial" w:cs="Arial"/>
                <w:sz w:val="22"/>
                <w:szCs w:val="22"/>
              </w:rPr>
            </w:pPr>
          </w:p>
        </w:tc>
        <w:tc>
          <w:tcPr>
            <w:tcW w:w="4536" w:type="dxa"/>
          </w:tcPr>
          <w:p w14:paraId="6DE3D658" w14:textId="77777777" w:rsidR="00DD1419" w:rsidRPr="001F1BBD" w:rsidRDefault="00DD1419" w:rsidP="00CE42DD">
            <w:pPr>
              <w:rPr>
                <w:rFonts w:cs="Arial"/>
              </w:rPr>
            </w:pPr>
            <w:r w:rsidRPr="002458D7">
              <w:rPr>
                <w:rFonts w:cs="Arial"/>
              </w:rPr>
              <w:t>Ability to keep calm attitude towards work under pressure</w:t>
            </w:r>
          </w:p>
        </w:tc>
      </w:tr>
      <w:tr w:rsidR="00DD1419" w:rsidRPr="00F45898" w14:paraId="10424307" w14:textId="77777777" w:rsidTr="00CE42DD">
        <w:tc>
          <w:tcPr>
            <w:tcW w:w="4820" w:type="dxa"/>
          </w:tcPr>
          <w:p w14:paraId="7D13A5AD" w14:textId="77777777" w:rsidR="00DD1419" w:rsidRPr="001F1BBD" w:rsidRDefault="00DD1419" w:rsidP="00CE42DD">
            <w:pPr>
              <w:pStyle w:val="BodyTextIndent"/>
              <w:spacing w:after="0"/>
              <w:ind w:left="0"/>
              <w:rPr>
                <w:rFonts w:ascii="Arial" w:hAnsi="Arial" w:cs="Arial"/>
                <w:sz w:val="22"/>
                <w:szCs w:val="22"/>
              </w:rPr>
            </w:pPr>
            <w:r w:rsidRPr="001F1BBD">
              <w:rPr>
                <w:rFonts w:ascii="Arial" w:hAnsi="Arial" w:cs="Arial"/>
                <w:sz w:val="22"/>
                <w:szCs w:val="22"/>
              </w:rPr>
              <w:t xml:space="preserve">Persuasive telephone manner able to secure meetings with </w:t>
            </w:r>
            <w:r w:rsidRPr="001F1BBD" w:rsidDel="007F3311">
              <w:rPr>
                <w:rFonts w:ascii="Arial" w:hAnsi="Arial" w:cs="Arial"/>
                <w:sz w:val="22"/>
                <w:szCs w:val="22"/>
              </w:rPr>
              <w:t xml:space="preserve">VIPs </w:t>
            </w:r>
            <w:r w:rsidRPr="001F1BBD">
              <w:rPr>
                <w:rFonts w:ascii="Arial" w:hAnsi="Arial" w:cs="Arial"/>
                <w:sz w:val="22"/>
                <w:szCs w:val="22"/>
              </w:rPr>
              <w:t>key external stakeholders while maintaini</w:t>
            </w:r>
            <w:r>
              <w:rPr>
                <w:rFonts w:ascii="Arial" w:hAnsi="Arial" w:cs="Arial"/>
                <w:sz w:val="22"/>
                <w:szCs w:val="22"/>
              </w:rPr>
              <w:t>ng professionalism at all times</w:t>
            </w:r>
            <w:r w:rsidRPr="009743D8" w:rsidDel="009743D8">
              <w:rPr>
                <w:rFonts w:ascii="Arial" w:hAnsi="Arial" w:cs="Arial"/>
                <w:sz w:val="22"/>
                <w:szCs w:val="22"/>
              </w:rPr>
              <w:t xml:space="preserve"> </w:t>
            </w:r>
          </w:p>
        </w:tc>
        <w:tc>
          <w:tcPr>
            <w:tcW w:w="4536" w:type="dxa"/>
          </w:tcPr>
          <w:p w14:paraId="75C7E251" w14:textId="77777777" w:rsidR="00DD1419" w:rsidRPr="001F1BBD" w:rsidRDefault="00DD1419" w:rsidP="00CE42DD">
            <w:pPr>
              <w:rPr>
                <w:rFonts w:cs="Arial"/>
              </w:rPr>
            </w:pPr>
          </w:p>
        </w:tc>
      </w:tr>
      <w:tr w:rsidR="00DD1419" w:rsidRPr="00F45898" w14:paraId="1B0E303D" w14:textId="77777777" w:rsidTr="00CE42DD">
        <w:tc>
          <w:tcPr>
            <w:tcW w:w="4820" w:type="dxa"/>
          </w:tcPr>
          <w:p w14:paraId="591211EC" w14:textId="77777777" w:rsidR="00DD1419" w:rsidRPr="001F1BBD" w:rsidRDefault="00DD1419" w:rsidP="00CE42DD">
            <w:pPr>
              <w:pStyle w:val="BodyTextIndent"/>
              <w:spacing w:after="0"/>
              <w:ind w:left="0"/>
              <w:rPr>
                <w:rFonts w:ascii="Arial" w:hAnsi="Arial" w:cs="Arial"/>
                <w:sz w:val="22"/>
                <w:szCs w:val="22"/>
              </w:rPr>
            </w:pPr>
            <w:r>
              <w:rPr>
                <w:rFonts w:ascii="Arial" w:hAnsi="Arial" w:cs="Arial"/>
                <w:sz w:val="22"/>
                <w:szCs w:val="22"/>
              </w:rPr>
              <w:t>A</w:t>
            </w:r>
            <w:r w:rsidRPr="001F1BBD">
              <w:rPr>
                <w:rFonts w:ascii="Arial" w:hAnsi="Arial" w:cs="Arial"/>
                <w:sz w:val="22"/>
                <w:szCs w:val="22"/>
              </w:rPr>
              <w:t>bility to establish and maintain positive working relationships with others, both internally and with key external stakeholders</w:t>
            </w:r>
            <w:r w:rsidRPr="001F1BBD" w:rsidDel="00EB131C">
              <w:rPr>
                <w:rFonts w:ascii="Arial" w:hAnsi="Arial" w:cs="Arial"/>
                <w:sz w:val="22"/>
                <w:szCs w:val="22"/>
              </w:rPr>
              <w:t xml:space="preserve"> </w:t>
            </w:r>
          </w:p>
        </w:tc>
        <w:tc>
          <w:tcPr>
            <w:tcW w:w="4536" w:type="dxa"/>
          </w:tcPr>
          <w:p w14:paraId="25467549" w14:textId="77777777" w:rsidR="00DD1419" w:rsidRPr="002458D7" w:rsidRDefault="00DD1419" w:rsidP="00CE42DD">
            <w:pPr>
              <w:pStyle w:val="BodyTextIndent"/>
              <w:spacing w:after="0"/>
              <w:ind w:left="0"/>
              <w:rPr>
                <w:rFonts w:ascii="Arial" w:hAnsi="Arial" w:cs="Arial"/>
                <w:sz w:val="22"/>
              </w:rPr>
            </w:pPr>
          </w:p>
        </w:tc>
      </w:tr>
      <w:tr w:rsidR="00DD1419" w:rsidRPr="00F45898" w14:paraId="4B3F2AFF" w14:textId="77777777" w:rsidTr="00CE42DD">
        <w:tc>
          <w:tcPr>
            <w:tcW w:w="4820" w:type="dxa"/>
          </w:tcPr>
          <w:p w14:paraId="0A5D48EA" w14:textId="77777777" w:rsidR="00DD1419" w:rsidRPr="001F1BBD" w:rsidRDefault="00DD1419" w:rsidP="00CE42DD">
            <w:pPr>
              <w:pStyle w:val="BodyTextIndent"/>
              <w:spacing w:after="0"/>
              <w:ind w:left="0"/>
              <w:rPr>
                <w:rFonts w:ascii="Arial" w:hAnsi="Arial" w:cs="Arial"/>
                <w:sz w:val="22"/>
                <w:szCs w:val="22"/>
              </w:rPr>
            </w:pPr>
            <w:r>
              <w:rPr>
                <w:rFonts w:ascii="Arial" w:hAnsi="Arial" w:cs="Arial"/>
                <w:sz w:val="22"/>
                <w:szCs w:val="22"/>
              </w:rPr>
              <w:t>Enthusiasm for p</w:t>
            </w:r>
            <w:r w:rsidRPr="001F1BBD">
              <w:rPr>
                <w:rFonts w:ascii="Arial" w:hAnsi="Arial" w:cs="Arial"/>
                <w:sz w:val="22"/>
                <w:szCs w:val="22"/>
              </w:rPr>
              <w:t>e</w:t>
            </w:r>
            <w:r>
              <w:rPr>
                <w:rFonts w:ascii="Arial" w:hAnsi="Arial" w:cs="Arial"/>
                <w:sz w:val="22"/>
                <w:szCs w:val="22"/>
              </w:rPr>
              <w:t>r</w:t>
            </w:r>
            <w:r w:rsidRPr="001F1BBD">
              <w:rPr>
                <w:rFonts w:ascii="Arial" w:hAnsi="Arial" w:cs="Arial"/>
                <w:sz w:val="22"/>
                <w:szCs w:val="22"/>
              </w:rPr>
              <w:t xml:space="preserve">sonal and organisational development </w:t>
            </w:r>
            <w:r>
              <w:rPr>
                <w:rFonts w:ascii="Arial" w:hAnsi="Arial" w:cs="Arial"/>
                <w:sz w:val="22"/>
                <w:szCs w:val="22"/>
              </w:rPr>
              <w:t>and an</w:t>
            </w:r>
            <w:r w:rsidRPr="001F1BBD">
              <w:rPr>
                <w:rFonts w:ascii="Arial" w:hAnsi="Arial" w:cs="Arial"/>
                <w:sz w:val="22"/>
                <w:szCs w:val="22"/>
              </w:rPr>
              <w:t xml:space="preserve"> interest in developing own skills and contributing positively to organisational learning</w:t>
            </w:r>
          </w:p>
        </w:tc>
        <w:tc>
          <w:tcPr>
            <w:tcW w:w="4536" w:type="dxa"/>
          </w:tcPr>
          <w:p w14:paraId="37C2E7B0" w14:textId="77777777" w:rsidR="00DD1419" w:rsidRPr="001F1BBD" w:rsidRDefault="00DD1419" w:rsidP="00CE42DD">
            <w:pPr>
              <w:pStyle w:val="BodyTextIndent"/>
              <w:spacing w:after="0"/>
              <w:ind w:left="0"/>
              <w:rPr>
                <w:rFonts w:ascii="Arial" w:hAnsi="Arial" w:cs="Arial"/>
                <w:sz w:val="22"/>
                <w:szCs w:val="22"/>
              </w:rPr>
            </w:pPr>
          </w:p>
        </w:tc>
      </w:tr>
      <w:tr w:rsidR="00DD1419" w:rsidRPr="00F45898" w14:paraId="58E76C51" w14:textId="77777777" w:rsidTr="00CE42DD">
        <w:tc>
          <w:tcPr>
            <w:tcW w:w="4820" w:type="dxa"/>
          </w:tcPr>
          <w:p w14:paraId="51614D3B" w14:textId="77777777" w:rsidR="00DD1419" w:rsidRDefault="00DD1419" w:rsidP="00CE42DD">
            <w:pPr>
              <w:pStyle w:val="BodyTextIndent"/>
              <w:spacing w:after="0"/>
              <w:ind w:left="0"/>
              <w:rPr>
                <w:rFonts w:ascii="Arial" w:hAnsi="Arial" w:cs="Arial"/>
                <w:sz w:val="22"/>
                <w:szCs w:val="22"/>
              </w:rPr>
            </w:pPr>
            <w:r>
              <w:rPr>
                <w:rFonts w:ascii="Arial" w:hAnsi="Arial" w:cs="Arial"/>
                <w:sz w:val="22"/>
                <w:szCs w:val="22"/>
              </w:rPr>
              <w:t>Strong attention to detail</w:t>
            </w:r>
          </w:p>
        </w:tc>
        <w:tc>
          <w:tcPr>
            <w:tcW w:w="4536" w:type="dxa"/>
          </w:tcPr>
          <w:p w14:paraId="1CDCAD0C" w14:textId="77777777" w:rsidR="00DD1419" w:rsidRPr="001F1BBD" w:rsidRDefault="00DD1419" w:rsidP="00CE42DD">
            <w:pPr>
              <w:rPr>
                <w:rFonts w:cs="Arial"/>
              </w:rPr>
            </w:pPr>
          </w:p>
        </w:tc>
      </w:tr>
      <w:tr w:rsidR="00DD1419" w:rsidRPr="00F45898" w14:paraId="69FC9C7F" w14:textId="77777777" w:rsidTr="00CE42DD">
        <w:tc>
          <w:tcPr>
            <w:tcW w:w="4820" w:type="dxa"/>
          </w:tcPr>
          <w:p w14:paraId="413339CA" w14:textId="77777777" w:rsidR="00DD1419" w:rsidRPr="000F6F64" w:rsidRDefault="00DD1419" w:rsidP="00CE42DD">
            <w:pPr>
              <w:pStyle w:val="BodyTextIndent"/>
              <w:spacing w:after="0"/>
              <w:ind w:left="0"/>
              <w:rPr>
                <w:rFonts w:ascii="Arial" w:hAnsi="Arial" w:cs="Arial"/>
                <w:spacing w:val="-2"/>
                <w:sz w:val="22"/>
                <w:szCs w:val="22"/>
              </w:rPr>
            </w:pPr>
            <w:r w:rsidRPr="000F6F64">
              <w:rPr>
                <w:rFonts w:ascii="Arial" w:hAnsi="Arial" w:cs="Arial"/>
                <w:spacing w:val="-2"/>
                <w:sz w:val="22"/>
                <w:szCs w:val="22"/>
              </w:rPr>
              <w:t>Willingness and ability to travel to other parts of the country, occasionally staying overnight and attending evening meetings where required.</w:t>
            </w:r>
          </w:p>
        </w:tc>
        <w:tc>
          <w:tcPr>
            <w:tcW w:w="4536" w:type="dxa"/>
          </w:tcPr>
          <w:p w14:paraId="653CD678" w14:textId="77777777" w:rsidR="00DD1419" w:rsidRPr="001F1BBD" w:rsidRDefault="00DD1419" w:rsidP="00CE42DD">
            <w:pPr>
              <w:pStyle w:val="BodyTextIndent"/>
              <w:spacing w:after="0"/>
              <w:ind w:left="0"/>
              <w:rPr>
                <w:rFonts w:ascii="Arial" w:hAnsi="Arial" w:cs="Arial"/>
                <w:sz w:val="22"/>
                <w:szCs w:val="22"/>
              </w:rPr>
            </w:pPr>
          </w:p>
        </w:tc>
      </w:tr>
      <w:tr w:rsidR="00DD1419" w:rsidRPr="00F45898" w14:paraId="02D9BD4F" w14:textId="77777777" w:rsidTr="00CE42DD">
        <w:tc>
          <w:tcPr>
            <w:tcW w:w="4820" w:type="dxa"/>
          </w:tcPr>
          <w:p w14:paraId="1B0CAB5A" w14:textId="77777777" w:rsidR="00DD1419" w:rsidRPr="009743D8" w:rsidRDefault="00DD1419" w:rsidP="00CE42DD">
            <w:pPr>
              <w:pStyle w:val="BodyTextIndent"/>
              <w:spacing w:after="0"/>
              <w:ind w:left="0"/>
              <w:rPr>
                <w:rFonts w:ascii="Arial" w:hAnsi="Arial" w:cs="Arial"/>
                <w:sz w:val="22"/>
                <w:szCs w:val="22"/>
              </w:rPr>
            </w:pPr>
            <w:r>
              <w:rPr>
                <w:rFonts w:ascii="Arial" w:hAnsi="Arial" w:cs="Arial"/>
                <w:sz w:val="22"/>
                <w:szCs w:val="22"/>
              </w:rPr>
              <w:t>Right to work in the UK</w:t>
            </w:r>
          </w:p>
        </w:tc>
        <w:tc>
          <w:tcPr>
            <w:tcW w:w="4536" w:type="dxa"/>
          </w:tcPr>
          <w:p w14:paraId="50164ECC" w14:textId="77777777" w:rsidR="00DD1419" w:rsidRPr="001F1BBD" w:rsidRDefault="00DD1419" w:rsidP="00CE42DD">
            <w:pPr>
              <w:rPr>
                <w:rFonts w:cs="Arial"/>
                <w:lang w:val="en-US"/>
              </w:rPr>
            </w:pPr>
          </w:p>
        </w:tc>
      </w:tr>
    </w:tbl>
    <w:p w14:paraId="79013A1D" w14:textId="77777777" w:rsidR="001569E7" w:rsidRDefault="001569E7">
      <w:r>
        <w:br w:type="page"/>
      </w:r>
    </w:p>
    <w:p w14:paraId="3F1F72C1" w14:textId="77777777" w:rsidR="005F6DC7" w:rsidRDefault="00464B36" w:rsidP="001569E7">
      <w:pPr>
        <w:pStyle w:val="Heading2"/>
      </w:pPr>
      <w:r>
        <w:lastRenderedPageBreak/>
        <w:t>Application process</w:t>
      </w:r>
    </w:p>
    <w:p w14:paraId="348238A5" w14:textId="77777777" w:rsidR="00FF5CAD" w:rsidRDefault="00FF5CAD" w:rsidP="00FF5CAD">
      <w:r w:rsidRPr="00464B36">
        <w:t xml:space="preserve">PLP is </w:t>
      </w:r>
      <w:r>
        <w:t>an equal opportunities employer. We welcome</w:t>
      </w:r>
      <w:r w:rsidRPr="00464B36">
        <w:t xml:space="preserve"> applications from individuals </w:t>
      </w:r>
      <w:r>
        <w:t>regardless of age, disability, gender, marital status, pregnancy/maternity, race, religion and belief, sex or sexual orientation</w:t>
      </w:r>
      <w:r w:rsidRPr="00464B36">
        <w:t xml:space="preserve">. </w:t>
      </w:r>
    </w:p>
    <w:p w14:paraId="02C3E651" w14:textId="77777777" w:rsidR="00521FCE" w:rsidRDefault="00521FCE" w:rsidP="00464B36">
      <w:r w:rsidRPr="00521FCE">
        <w:t>Candidates may ask for clarification of elements of the person specification and/or the application process, and may discuss any issues that might impact on how they would</w:t>
      </w:r>
      <w:r w:rsidR="00A51880">
        <w:t xml:space="preserve"> be able to undertake the work. </w:t>
      </w:r>
      <w:r w:rsidRPr="00521FCE">
        <w:t xml:space="preserve">PLP will not discuss issues that may give any candidate information that would give them an advantage in their application. </w:t>
      </w:r>
    </w:p>
    <w:p w14:paraId="306752C5" w14:textId="706EA963" w:rsidR="00464B36" w:rsidRDefault="00464B36" w:rsidP="00464B36">
      <w:r>
        <w:t xml:space="preserve">To apply please complete the application form which accompanies this information pack and send it to </w:t>
      </w:r>
      <w:r w:rsidR="00153F14">
        <w:t>hr@publiclawproject.org.uk</w:t>
      </w:r>
      <w:r>
        <w:t xml:space="preserve">. </w:t>
      </w:r>
    </w:p>
    <w:p w14:paraId="06DF22E5" w14:textId="486716C6" w:rsidR="00464B36" w:rsidRPr="00106819" w:rsidRDefault="00464B36" w:rsidP="00464B36">
      <w:pPr>
        <w:rPr>
          <w:b/>
        </w:rPr>
      </w:pPr>
      <w:r w:rsidRPr="00106819">
        <w:rPr>
          <w:b/>
        </w:rPr>
        <w:t xml:space="preserve">The deadline for applications is </w:t>
      </w:r>
      <w:r w:rsidR="00153F14" w:rsidRPr="00153F14">
        <w:rPr>
          <w:b/>
        </w:rPr>
        <w:t xml:space="preserve">11.59 pm </w:t>
      </w:r>
      <w:r w:rsidR="00DD1419">
        <w:rPr>
          <w:b/>
        </w:rPr>
        <w:t>Wednesday</w:t>
      </w:r>
      <w:r w:rsidR="00153F14" w:rsidRPr="00153F14">
        <w:rPr>
          <w:b/>
        </w:rPr>
        <w:t xml:space="preserve"> </w:t>
      </w:r>
      <w:r w:rsidR="00DD1419">
        <w:rPr>
          <w:b/>
        </w:rPr>
        <w:t>12 December</w:t>
      </w:r>
      <w:r w:rsidR="00153F14" w:rsidRPr="00153F14">
        <w:rPr>
          <w:b/>
        </w:rPr>
        <w:t xml:space="preserve"> 2018</w:t>
      </w:r>
      <w:r w:rsidR="00153F14">
        <w:rPr>
          <w:b/>
        </w:rPr>
        <w:t>.</w:t>
      </w:r>
    </w:p>
    <w:p w14:paraId="394A4EB5" w14:textId="77777777" w:rsidR="00F16995" w:rsidRDefault="00521FCE" w:rsidP="00464B36">
      <w:r w:rsidRPr="00521FCE">
        <w:t>A recruitment panel will be nominated for each vacancy.  The recruitment panel will</w:t>
      </w:r>
      <w:r w:rsidR="00FF5CAD">
        <w:t xml:space="preserve"> use the completed application form to</w:t>
      </w:r>
      <w:r w:rsidRPr="00521FCE">
        <w:t xml:space="preserve"> assess each candidate's ability to meet the essential requirements of the job as set out in the person specification using a scoring system.  The highest scoring applicants will be interviewed.</w:t>
      </w:r>
    </w:p>
    <w:p w14:paraId="72BA5356" w14:textId="78013CAC" w:rsidR="00464B36" w:rsidRPr="00106819" w:rsidRDefault="00464B36" w:rsidP="00464B36">
      <w:pPr>
        <w:rPr>
          <w:b/>
        </w:rPr>
      </w:pPr>
      <w:r w:rsidRPr="00106819">
        <w:rPr>
          <w:b/>
        </w:rPr>
        <w:t xml:space="preserve">Interviews will be held </w:t>
      </w:r>
      <w:r w:rsidR="00DD1419">
        <w:rPr>
          <w:b/>
        </w:rPr>
        <w:t xml:space="preserve">the week beginning 17 December 2018 </w:t>
      </w:r>
      <w:r w:rsidR="00153F14" w:rsidRPr="00153F14">
        <w:rPr>
          <w:b/>
        </w:rPr>
        <w:t xml:space="preserve"> (TBC)</w:t>
      </w:r>
      <w:r w:rsidRPr="00106819">
        <w:rPr>
          <w:b/>
        </w:rPr>
        <w:t>.</w:t>
      </w:r>
    </w:p>
    <w:p w14:paraId="711C056C" w14:textId="77777777" w:rsidR="00106819" w:rsidRDefault="00106819" w:rsidP="00106819">
      <w:r>
        <w:t>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which may interfere with your ability to take part in a test and PLP will make reasonable adjustments to ensure the process is fair to all applicants.</w:t>
      </w:r>
    </w:p>
    <w:p w14:paraId="5B08F1C0" w14:textId="77777777" w:rsidR="004C0D49" w:rsidRDefault="004C0D49" w:rsidP="00106819">
      <w:r>
        <w:t xml:space="preserve">Interview questions will be </w:t>
      </w:r>
      <w:r w:rsidR="00521FCE">
        <w:t>decided in advance</w:t>
      </w:r>
      <w:r>
        <w:t xml:space="preserve"> based on their relevance to the job description and person specification and scored separately by interviewers. </w:t>
      </w:r>
      <w:r w:rsidR="00521FCE">
        <w:t>A score sheet will be set in advance, interviewers may only use information from the application form, the interview and any other assessment methods to inform their score.</w:t>
      </w:r>
    </w:p>
    <w:p w14:paraId="012F33C9" w14:textId="77777777" w:rsidR="00464B36" w:rsidRDefault="00464B36" w:rsidP="00464B36">
      <w:r w:rsidRPr="00464B36">
        <w:t>Applicants</w:t>
      </w:r>
      <w:r w:rsidR="00F16995">
        <w:t xml:space="preserve"> who have a disability</w:t>
      </w:r>
      <w:r w:rsidRPr="00464B36">
        <w:t xml:space="preserve"> should note that our current building is located over four floors and regrettably has no lift facilities. If you have a disability which you think may interfere with your ability to do the job as described, please let us know and PLP will make reasonable adjustments both at interview and on appointment. </w:t>
      </w:r>
    </w:p>
    <w:p w14:paraId="0AE2621E" w14:textId="77777777" w:rsidR="00FF5CAD" w:rsidRDefault="00FF5CAD" w:rsidP="00FF5CAD">
      <w:r>
        <w:t xml:space="preserve">PLP keeps assessment records/notes for all applicants, whether shortlisted or not, for 12 months. They are stored securely and then destroyed securely after the above period. </w:t>
      </w:r>
    </w:p>
    <w:p w14:paraId="29DABFF0" w14:textId="77777777" w:rsidR="00FF5CAD" w:rsidRDefault="00FF5CAD" w:rsidP="00FF5CAD">
      <w:r>
        <w:t xml:space="preserve">All short-listed candidates shall be notified of their selection decision and can obtain feedback from the assessment if they request it.  All such requests are dealt with by the Practice Manager who may pass them on to the relevant person if applicable. </w:t>
      </w:r>
    </w:p>
    <w:p w14:paraId="48023184" w14:textId="77777777" w:rsidR="00FF5CAD" w:rsidRDefault="00FF5CAD">
      <w:r>
        <w:br w:type="page"/>
      </w:r>
    </w:p>
    <w:p w14:paraId="1732768D" w14:textId="77777777" w:rsidR="001569E7" w:rsidRDefault="00464B36" w:rsidP="00464B36">
      <w:pPr>
        <w:pStyle w:val="Heading2"/>
      </w:pPr>
      <w:r>
        <w:lastRenderedPageBreak/>
        <w:t xml:space="preserve">Equality statement </w:t>
      </w:r>
      <w:r w:rsidR="00560067">
        <w:t>of intent</w:t>
      </w:r>
    </w:p>
    <w:p w14:paraId="05FAB613" w14:textId="77777777" w:rsidR="00464B36" w:rsidRDefault="00464B36" w:rsidP="00464B36">
      <w: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Default="00464B36" w:rsidP="00464B36">
      <w:r>
        <w:t>I.</w:t>
      </w:r>
      <w:r>
        <w:tab/>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52869F7F" w14:textId="77777777" w:rsidR="00464B36" w:rsidRDefault="00464B36" w:rsidP="00464B36">
      <w:r>
        <w:t>II.</w:t>
      </w:r>
      <w:r>
        <w:tab/>
        <w:t xml:space="preserve">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   </w:t>
      </w:r>
    </w:p>
    <w:p w14:paraId="11A1AA60" w14:textId="77777777" w:rsidR="00464B36" w:rsidRDefault="00464B36" w:rsidP="00464B36">
      <w:r>
        <w:t>III.</w:t>
      </w:r>
      <w:r>
        <w:tab/>
        <w:t>We treat all job applicants equally and fairly and do not unlawfully discriminate against them. We do this by ensuring that we operate an open and fair recruitment process, and making decisions using selection criteria which do not discriminate.</w:t>
      </w:r>
    </w:p>
    <w:p w14:paraId="0211D32F" w14:textId="77777777" w:rsidR="00464B36" w:rsidRDefault="00464B36" w:rsidP="00464B36">
      <w:r>
        <w:t>IV.</w:t>
      </w:r>
      <w:r>
        <w:tab/>
        <w:t xml:space="preserve">We will take every possible step to ensure that employees and volunteers are treated fairly, with the aim of creating a culture that respects and values each others’ differences, that is free of discrimination and promotes dignity, equality and diversity, and that encourages individuals to develop and maximise their true potential. </w:t>
      </w:r>
    </w:p>
    <w:p w14:paraId="00DF6F4B" w14:textId="77777777" w:rsidR="00464B36" w:rsidRDefault="00464B36" w:rsidP="00464B36">
      <w:r>
        <w:t>V.</w:t>
      </w:r>
      <w:r>
        <w:tab/>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16BD5316" w14:textId="77777777" w:rsidR="00464B36" w:rsidRDefault="00464B36" w:rsidP="00464B36">
      <w:r>
        <w:t>VI.</w:t>
      </w:r>
      <w:r>
        <w:tab/>
        <w:t xml:space="preserve">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14:paraId="78293E5C" w14:textId="743F9A89" w:rsidR="00464B36" w:rsidRDefault="00464B36" w:rsidP="00464B36">
      <w:r>
        <w:t>VII.</w:t>
      </w:r>
      <w:r>
        <w:tab/>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7186FA2" w14:textId="0F7F690E" w:rsidR="0025050B" w:rsidRDefault="0025050B" w:rsidP="00464B36"/>
    <w:p w14:paraId="34505360" w14:textId="77777777" w:rsidR="0025050B" w:rsidRDefault="0025050B" w:rsidP="0025050B">
      <w:pPr>
        <w:pStyle w:val="Heading2"/>
      </w:pPr>
      <w:r>
        <w:lastRenderedPageBreak/>
        <w:t>Privacy notice</w:t>
      </w:r>
    </w:p>
    <w:p w14:paraId="089B4945" w14:textId="77777777" w:rsidR="0025050B" w:rsidRDefault="0025050B" w:rsidP="0025050B">
      <w:r>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Default="0025050B" w:rsidP="0025050B">
      <w:r>
        <w:t>Your records will be kept securely whilst we consider your application. If your application is unsuccessful, we will keep your data until 6 months after the decision was made. If successful your recruitment information will be kept for 6 years after your last day working with us.</w:t>
      </w:r>
    </w:p>
    <w:p w14:paraId="39E4EF27" w14:textId="77777777" w:rsidR="0025050B" w:rsidRDefault="0025050B" w:rsidP="0025050B">
      <w:r>
        <w:t>If you opt to provide equal opportunity data to PLP this will be anonymised and retained only as long as is necessary to record the recruitment decision against the anonymised data and no longer than six months.</w:t>
      </w:r>
    </w:p>
    <w:p w14:paraId="1EB78E9A" w14:textId="77777777" w:rsidR="0025050B" w:rsidRPr="00CC5868" w:rsidRDefault="0025050B" w:rsidP="0025050B">
      <w:r>
        <w:t>We do not share recruitment information with third parties.</w:t>
      </w:r>
    </w:p>
    <w:p w14:paraId="25EDF157" w14:textId="77777777" w:rsidR="0025050B" w:rsidRPr="00464B36" w:rsidRDefault="0025050B" w:rsidP="00464B36"/>
    <w:sectPr w:rsidR="0025050B" w:rsidRPr="00464B3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A2812" w14:textId="77777777" w:rsidR="00536844" w:rsidRDefault="00536844" w:rsidP="005B4902">
      <w:pPr>
        <w:spacing w:after="0" w:line="240" w:lineRule="auto"/>
      </w:pPr>
      <w:r>
        <w:separator/>
      </w:r>
    </w:p>
  </w:endnote>
  <w:endnote w:type="continuationSeparator" w:id="0">
    <w:p w14:paraId="7CCD7460" w14:textId="77777777" w:rsidR="00536844" w:rsidRDefault="00536844"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C513" w14:textId="77777777" w:rsidR="005B4902" w:rsidRDefault="001569E7">
    <w:pPr>
      <w:pStyle w:val="Footer"/>
    </w:pPr>
    <w:r>
      <w:rPr>
        <w:noProof/>
        <w:lang w:eastAsia="en-GB"/>
      </w:rPr>
      <w:drawing>
        <wp:anchor distT="0" distB="0" distL="114300" distR="114300" simplePos="0" relativeHeight="251654144" behindDoc="0" locked="0" layoutInCell="1" allowOverlap="1" wp14:anchorId="4462D402" wp14:editId="1E6C23C0">
          <wp:simplePos x="0" y="0"/>
          <wp:positionH relativeFrom="column">
            <wp:posOffset>2354903</wp:posOffset>
          </wp:positionH>
          <wp:positionV relativeFrom="bottomMargin">
            <wp:align>top</wp:align>
          </wp:positionV>
          <wp:extent cx="1118870" cy="59245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005B4902">
      <w:rPr>
        <w:noProof/>
        <w:lang w:eastAsia="en-GB"/>
      </w:rPr>
      <w:drawing>
        <wp:anchor distT="0" distB="0" distL="114300" distR="114300" simplePos="0" relativeHeight="251670528" behindDoc="0" locked="0" layoutInCell="1" allowOverlap="1" wp14:anchorId="35A43A1E" wp14:editId="785661AB">
          <wp:simplePos x="0" y="0"/>
          <wp:positionH relativeFrom="margin">
            <wp:align>right</wp:align>
          </wp:positionH>
          <wp:positionV relativeFrom="page">
            <wp:posOffset>9553794</wp:posOffset>
          </wp:positionV>
          <wp:extent cx="923027" cy="8599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2">
                    <a:extLst>
                      <a:ext uri="{28A0092B-C50C-407E-A947-70E740481C1C}">
                        <a14:useLocalDpi xmlns:a14="http://schemas.microsoft.com/office/drawing/2010/main" val="0"/>
                      </a:ext>
                    </a:extLst>
                  </a:blip>
                  <a:srcRect l="-4390" r="18732"/>
                  <a:stretch/>
                </pic:blipFill>
                <pic:spPr bwMode="auto">
                  <a:xfrm>
                    <a:off x="0" y="0"/>
                    <a:ext cx="923589"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rPr>
        <w:noProof/>
        <w:lang w:eastAsia="en-GB"/>
      </w:rPr>
      <w:drawing>
        <wp:anchor distT="0" distB="0" distL="114300" distR="114300" simplePos="0" relativeHeight="251662336" behindDoc="0" locked="0" layoutInCell="1" allowOverlap="1" wp14:anchorId="24EDD5FB" wp14:editId="5336D792">
          <wp:simplePos x="0" y="0"/>
          <wp:positionH relativeFrom="column">
            <wp:posOffset>0</wp:posOffset>
          </wp:positionH>
          <wp:positionV relativeFrom="page">
            <wp:posOffset>9678382</wp:posOffset>
          </wp:positionV>
          <wp:extent cx="1267460" cy="81661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D2111" w14:textId="77777777" w:rsidR="00DA366B" w:rsidRDefault="00DA366B"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5F4876">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F4876">
      <w:rPr>
        <w:b/>
        <w:bCs/>
        <w:noProof/>
      </w:rPr>
      <w:t>8</w:t>
    </w:r>
    <w:r>
      <w:rPr>
        <w:b/>
        <w:bC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C49B2" w14:textId="77777777" w:rsidR="00536844" w:rsidRDefault="00536844" w:rsidP="005B4902">
      <w:pPr>
        <w:spacing w:after="0" w:line="240" w:lineRule="auto"/>
      </w:pPr>
      <w:r>
        <w:separator/>
      </w:r>
    </w:p>
  </w:footnote>
  <w:footnote w:type="continuationSeparator" w:id="0">
    <w:p w14:paraId="11D55E8E" w14:textId="77777777" w:rsidR="00536844" w:rsidRDefault="00536844" w:rsidP="005B490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96E3C"/>
    <w:multiLevelType w:val="hybridMultilevel"/>
    <w:tmpl w:val="A1F4B4EC"/>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036261"/>
    <w:multiLevelType w:val="hybridMultilevel"/>
    <w:tmpl w:val="D2D0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902"/>
    <w:rsid w:val="000055AC"/>
    <w:rsid w:val="00106819"/>
    <w:rsid w:val="00147E8E"/>
    <w:rsid w:val="00153F14"/>
    <w:rsid w:val="001569E7"/>
    <w:rsid w:val="001A3975"/>
    <w:rsid w:val="0025050B"/>
    <w:rsid w:val="00464B36"/>
    <w:rsid w:val="004C0D49"/>
    <w:rsid w:val="00521FCE"/>
    <w:rsid w:val="00536844"/>
    <w:rsid w:val="00560067"/>
    <w:rsid w:val="00597021"/>
    <w:rsid w:val="005B4902"/>
    <w:rsid w:val="005F4876"/>
    <w:rsid w:val="005F6DC7"/>
    <w:rsid w:val="00617819"/>
    <w:rsid w:val="006D4387"/>
    <w:rsid w:val="0076778A"/>
    <w:rsid w:val="007A48E5"/>
    <w:rsid w:val="008C1FD5"/>
    <w:rsid w:val="009D1957"/>
    <w:rsid w:val="00A51880"/>
    <w:rsid w:val="00A601EB"/>
    <w:rsid w:val="00B77127"/>
    <w:rsid w:val="00DA366B"/>
    <w:rsid w:val="00DD1419"/>
    <w:rsid w:val="00F16995"/>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semiHidden/>
    <w:unhideWhenUsed/>
    <w:qFormat/>
    <w:rsid w:val="00153F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styleId="Mention">
    <w:name w:val="Mention"/>
    <w:basedOn w:val="DefaultParagraphFont"/>
    <w:uiPriority w:val="99"/>
    <w:semiHidden/>
    <w:unhideWhenUsed/>
    <w:rsid w:val="005F6DC7"/>
    <w:rPr>
      <w:color w:val="2B579A"/>
      <w:shd w:val="clear" w:color="auto" w:fill="E6E6E6"/>
    </w:rPr>
  </w:style>
  <w:style w:type="character" w:customStyle="1" w:styleId="Heading3Char">
    <w:name w:val="Heading 3 Char"/>
    <w:basedOn w:val="DefaultParagraphFont"/>
    <w:link w:val="Heading3"/>
    <w:uiPriority w:val="9"/>
    <w:semiHidden/>
    <w:rsid w:val="00153F14"/>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53F14"/>
    <w:pPr>
      <w:ind w:left="720"/>
      <w:contextualSpacing/>
    </w:pPr>
    <w:rPr>
      <w:rFonts w:asciiTheme="minorHAnsi" w:eastAsiaTheme="minorEastAsia" w:hAnsiTheme="minorHAnsi"/>
      <w:lang w:eastAsia="en-GB"/>
    </w:rPr>
  </w:style>
  <w:style w:type="table" w:styleId="TableGrid">
    <w:name w:val="Table Grid"/>
    <w:basedOn w:val="TableNormal"/>
    <w:uiPriority w:val="59"/>
    <w:rsid w:val="00153F14"/>
    <w:pPr>
      <w:spacing w:after="0" w:line="240" w:lineRule="auto"/>
    </w:pPr>
    <w:rPr>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153F14"/>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53F14"/>
    <w:rPr>
      <w:rFonts w:ascii="Times New Roman" w:eastAsia="Times New Roman" w:hAnsi="Times New Roman" w:cs="Times New Roman"/>
      <w:sz w:val="24"/>
      <w:szCs w:val="24"/>
    </w:rPr>
  </w:style>
  <w:style w:type="character" w:styleId="CommentReference">
    <w:name w:val="annotation reference"/>
    <w:basedOn w:val="DefaultParagraphFont"/>
    <w:unhideWhenUsed/>
    <w:rsid w:val="00153F14"/>
    <w:rPr>
      <w:sz w:val="18"/>
      <w:szCs w:val="18"/>
    </w:rPr>
  </w:style>
  <w:style w:type="paragraph" w:customStyle="1" w:styleId="Default">
    <w:name w:val="Default"/>
    <w:rsid w:val="00153F1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hyperlink" Target="http://www.publiclawproject.org.uk/data/resources/255/PLP-5-year-Review_Impact_Report_1012_2016_view1.pdf" TargetMode="External"/><Relationship Id="rId10" Type="http://schemas.openxmlformats.org/officeDocument/2006/relationships/hyperlink" Target="https://publiclawproject.org.uk/what-we-d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 Id="rId3"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2124</Words>
  <Characters>12113</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Ade Lukes</cp:lastModifiedBy>
  <cp:revision>12</cp:revision>
  <dcterms:created xsi:type="dcterms:W3CDTF">2017-06-16T15:21:00Z</dcterms:created>
  <dcterms:modified xsi:type="dcterms:W3CDTF">2018-11-16T14:18:00Z</dcterms:modified>
  <cp:contentStatus/>
</cp:coreProperties>
</file>